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9" w:rsidRDefault="00C923D9" w:rsidP="00C923D9">
      <w:pPr>
        <w:pStyle w:val="Zkladntextodsazen"/>
      </w:pPr>
    </w:p>
    <w:p w:rsidR="00C923D9" w:rsidRDefault="00C923D9" w:rsidP="00C923D9">
      <w:pPr>
        <w:pStyle w:val="WW-Zkladntext2"/>
        <w:jc w:val="center"/>
        <w:rPr>
          <w:sz w:val="28"/>
        </w:rPr>
      </w:pPr>
      <w:r>
        <w:rPr>
          <w:sz w:val="28"/>
        </w:rPr>
        <w:t>Zastupitelstvo obce Bradlec</w:t>
      </w:r>
      <w:r w:rsidRPr="00B80324">
        <w:rPr>
          <w:sz w:val="28"/>
        </w:rPr>
        <w:t xml:space="preserve"> </w:t>
      </w:r>
      <w:r>
        <w:rPr>
          <w:sz w:val="28"/>
        </w:rPr>
        <w:t>oznamuje občanům obce:</w:t>
      </w:r>
    </w:p>
    <w:p w:rsidR="00C923D9" w:rsidRDefault="00C923D9" w:rsidP="00C923D9">
      <w:pPr>
        <w:pStyle w:val="WW-Zkladntext2"/>
        <w:rPr>
          <w:sz w:val="28"/>
        </w:rPr>
      </w:pPr>
    </w:p>
    <w:p w:rsidR="00C923D9" w:rsidRDefault="00C923D9" w:rsidP="00C923D9">
      <w:pPr>
        <w:pStyle w:val="WW-Zkladntext2"/>
        <w:rPr>
          <w:sz w:val="24"/>
        </w:rPr>
      </w:pPr>
      <w:r w:rsidRPr="00E75B57">
        <w:rPr>
          <w:sz w:val="28"/>
          <w:szCs w:val="28"/>
        </w:rPr>
        <w:t>záměr prodeje pozemk</w:t>
      </w:r>
      <w:r>
        <w:rPr>
          <w:sz w:val="28"/>
          <w:szCs w:val="28"/>
        </w:rPr>
        <w:t xml:space="preserve">u parcelní č. st. 9/8 o výměře 62 m2 </w:t>
      </w:r>
      <w:r w:rsidRPr="00E75B57">
        <w:rPr>
          <w:sz w:val="28"/>
          <w:szCs w:val="28"/>
        </w:rPr>
        <w:t>v katastrálním území obce Bradlec, kter</w:t>
      </w:r>
      <w:r>
        <w:rPr>
          <w:sz w:val="28"/>
          <w:szCs w:val="28"/>
        </w:rPr>
        <w:t>ý</w:t>
      </w:r>
      <w:r w:rsidRPr="00E75B57">
        <w:rPr>
          <w:sz w:val="28"/>
          <w:szCs w:val="28"/>
        </w:rPr>
        <w:t xml:space="preserve"> j</w:t>
      </w:r>
      <w:r>
        <w:rPr>
          <w:sz w:val="28"/>
          <w:szCs w:val="28"/>
        </w:rPr>
        <w:t>e</w:t>
      </w:r>
      <w:r w:rsidRPr="00E75B57">
        <w:rPr>
          <w:sz w:val="28"/>
          <w:szCs w:val="28"/>
        </w:rPr>
        <w:t xml:space="preserve"> ve vlastnictví obce</w:t>
      </w:r>
      <w:r>
        <w:rPr>
          <w:sz w:val="28"/>
          <w:szCs w:val="28"/>
        </w:rPr>
        <w:t xml:space="preserve"> Bradlec žadatelům Ing. Pavlu Horákovi a Aleši Horákovi</w:t>
      </w:r>
      <w:r w:rsidRPr="00B4348A">
        <w:rPr>
          <w:sz w:val="28"/>
          <w:szCs w:val="28"/>
        </w:rPr>
        <w:t xml:space="preserve"> </w:t>
      </w:r>
      <w:r>
        <w:rPr>
          <w:sz w:val="28"/>
          <w:szCs w:val="28"/>
        </w:rPr>
        <w:t>do podílového spoluvlastnictví.</w:t>
      </w:r>
    </w:p>
    <w:p w:rsidR="00C923D9" w:rsidRDefault="00C923D9" w:rsidP="00C923D9">
      <w:pPr>
        <w:pStyle w:val="WW-Zkladntext2"/>
        <w:rPr>
          <w:sz w:val="24"/>
        </w:rPr>
      </w:pPr>
    </w:p>
    <w:p w:rsidR="00C923D9" w:rsidRDefault="00C923D9" w:rsidP="00C923D9">
      <w:pPr>
        <w:pStyle w:val="WW-Zkladntext2"/>
        <w:rPr>
          <w:sz w:val="24"/>
        </w:rPr>
      </w:pPr>
      <w:r>
        <w:rPr>
          <w:sz w:val="24"/>
        </w:rPr>
        <w:t xml:space="preserve">  </w:t>
      </w:r>
    </w:p>
    <w:p w:rsidR="00C923D9" w:rsidRDefault="00C923D9" w:rsidP="00C923D9">
      <w:pPr>
        <w:pStyle w:val="WW-Zkladntext2"/>
        <w:rPr>
          <w:sz w:val="24"/>
        </w:rPr>
      </w:pPr>
      <w:r>
        <w:rPr>
          <w:sz w:val="24"/>
        </w:rPr>
        <w:t xml:space="preserve">Výše uvedený pozemek je zastavěn budovou, která </w:t>
      </w:r>
      <w:proofErr w:type="gramStart"/>
      <w:r>
        <w:rPr>
          <w:sz w:val="24"/>
        </w:rPr>
        <w:t>je  ve</w:t>
      </w:r>
      <w:proofErr w:type="gramEnd"/>
      <w:r>
        <w:rPr>
          <w:sz w:val="24"/>
        </w:rPr>
        <w:t xml:space="preserve"> vlastnictví žadatelů. Pozemek</w:t>
      </w:r>
      <w:bookmarkStart w:id="0" w:name="_GoBack"/>
      <w:bookmarkEnd w:id="0"/>
      <w:r>
        <w:rPr>
          <w:sz w:val="24"/>
        </w:rPr>
        <w:t xml:space="preserve"> je součástí areálu ve vlastnictví žadatelů a   bude s nimi tvořit jeden funkční celek. </w:t>
      </w:r>
    </w:p>
    <w:p w:rsidR="00C923D9" w:rsidRDefault="00C923D9" w:rsidP="00C923D9">
      <w:pPr>
        <w:pStyle w:val="WW-Zkladntext2"/>
        <w:rPr>
          <w:sz w:val="24"/>
        </w:rPr>
      </w:pPr>
      <w:r>
        <w:rPr>
          <w:sz w:val="24"/>
        </w:rPr>
        <w:tab/>
      </w:r>
    </w:p>
    <w:p w:rsidR="00C923D9" w:rsidRDefault="00C923D9" w:rsidP="00C923D9">
      <w:pPr>
        <w:pStyle w:val="WW-Zkladntext2"/>
        <w:rPr>
          <w:sz w:val="24"/>
        </w:rPr>
      </w:pPr>
      <w:r>
        <w:rPr>
          <w:sz w:val="24"/>
          <w:u w:val="single"/>
        </w:rPr>
        <w:t>Odůvodnění:</w:t>
      </w:r>
      <w:r>
        <w:rPr>
          <w:sz w:val="24"/>
        </w:rPr>
        <w:t xml:space="preserve"> </w:t>
      </w:r>
    </w:p>
    <w:p w:rsidR="00C923D9" w:rsidRDefault="00C923D9" w:rsidP="00C923D9">
      <w:pPr>
        <w:pStyle w:val="WW-Zkladntext2"/>
        <w:rPr>
          <w:sz w:val="24"/>
        </w:rPr>
      </w:pPr>
      <w:r>
        <w:rPr>
          <w:sz w:val="24"/>
        </w:rPr>
        <w:t xml:space="preserve">Žadatelé podali žádost o koupi uvedeného pozemku za účelem vypořádání majetkoprávních vztahů budovy, která se nachází na pozemku </w:t>
      </w:r>
      <w:proofErr w:type="spellStart"/>
      <w:proofErr w:type="gramStart"/>
      <w:r>
        <w:rPr>
          <w:sz w:val="24"/>
        </w:rPr>
        <w:t>parc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st.9/8 (stavba na pozemku jiného majitele). Záměr prodeje pozemků byl  projednán a schválen zastupitelstvem obce Bradlec dne </w:t>
      </w:r>
      <w:proofErr w:type="gramStart"/>
      <w:r>
        <w:rPr>
          <w:sz w:val="24"/>
        </w:rPr>
        <w:t>11.4.2011</w:t>
      </w:r>
      <w:proofErr w:type="gramEnd"/>
      <w:r>
        <w:rPr>
          <w:sz w:val="24"/>
        </w:rPr>
        <w:t>.</w:t>
      </w:r>
    </w:p>
    <w:p w:rsidR="00C923D9" w:rsidRDefault="00C923D9" w:rsidP="00C923D9">
      <w:pPr>
        <w:pStyle w:val="WW-Zkladntext2"/>
        <w:rPr>
          <w:sz w:val="24"/>
        </w:rPr>
      </w:pPr>
    </w:p>
    <w:p w:rsidR="00C923D9" w:rsidRDefault="00C923D9" w:rsidP="00C923D9">
      <w:pPr>
        <w:pStyle w:val="WW-Zkladntext2"/>
        <w:rPr>
          <w:sz w:val="24"/>
        </w:rPr>
      </w:pPr>
      <w:r>
        <w:rPr>
          <w:sz w:val="24"/>
        </w:rPr>
        <w:t xml:space="preserve">Další informace, upřesnění jakožto i námitky je možné uplatnit na místním Obecním úřadu po dobu </w:t>
      </w:r>
      <w:proofErr w:type="gramStart"/>
      <w:r>
        <w:rPr>
          <w:sz w:val="24"/>
        </w:rPr>
        <w:t>15-ti</w:t>
      </w:r>
      <w:proofErr w:type="gramEnd"/>
      <w:r>
        <w:rPr>
          <w:sz w:val="24"/>
        </w:rPr>
        <w:t xml:space="preserve"> dnů ode dne vyvěšení.</w:t>
      </w:r>
    </w:p>
    <w:p w:rsidR="00C923D9" w:rsidRDefault="00C923D9" w:rsidP="00C923D9">
      <w:pPr>
        <w:pStyle w:val="WW-Zkladntext2"/>
        <w:rPr>
          <w:sz w:val="24"/>
        </w:rPr>
      </w:pPr>
    </w:p>
    <w:p w:rsidR="00C923D9" w:rsidRDefault="00C923D9" w:rsidP="00C923D9">
      <w:pPr>
        <w:pStyle w:val="WW-Zkladntext2"/>
        <w:rPr>
          <w:sz w:val="24"/>
        </w:rPr>
      </w:pPr>
    </w:p>
    <w:p w:rsidR="00C923D9" w:rsidRDefault="00C923D9" w:rsidP="00C923D9">
      <w:pPr>
        <w:pStyle w:val="WW-Zkladntext2"/>
        <w:rPr>
          <w:sz w:val="24"/>
        </w:rPr>
      </w:pPr>
    </w:p>
    <w:p w:rsidR="00C923D9" w:rsidRDefault="00C923D9" w:rsidP="00C923D9">
      <w:pPr>
        <w:pStyle w:val="WW-Zkladntext2"/>
        <w:rPr>
          <w:sz w:val="24"/>
        </w:rPr>
      </w:pPr>
      <w:r>
        <w:rPr>
          <w:sz w:val="24"/>
        </w:rPr>
        <w:t xml:space="preserve">V Bradlci dne:  </w:t>
      </w:r>
      <w:proofErr w:type="gramStart"/>
      <w:r>
        <w:rPr>
          <w:sz w:val="24"/>
        </w:rPr>
        <w:t>21.7.2011</w:t>
      </w:r>
      <w:proofErr w:type="gramEnd"/>
      <w:r>
        <w:rPr>
          <w:sz w:val="24"/>
        </w:rPr>
        <w:t xml:space="preserve"> </w:t>
      </w: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  <w:r>
        <w:t xml:space="preserve">Vyvěšeno: </w:t>
      </w:r>
      <w:proofErr w:type="gramStart"/>
      <w:r>
        <w:t>21.7.2011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Sejmuto:</w:t>
      </w: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pStyle w:val="Zkladntext"/>
        <w:jc w:val="both"/>
      </w:pPr>
      <w:r>
        <w:t>Příloha: snímek z katastrální mapy</w:t>
      </w:r>
    </w:p>
    <w:p w:rsidR="00C923D9" w:rsidRDefault="00C923D9" w:rsidP="00C923D9">
      <w:pPr>
        <w:pStyle w:val="Zkladntext"/>
        <w:jc w:val="both"/>
      </w:pPr>
    </w:p>
    <w:p w:rsidR="00C923D9" w:rsidRDefault="00C923D9" w:rsidP="00C923D9">
      <w:pPr>
        <w:jc w:val="both"/>
        <w:rPr>
          <w:sz w:val="24"/>
        </w:rPr>
      </w:pPr>
    </w:p>
    <w:p w:rsidR="0012756E" w:rsidRPr="00C923D9" w:rsidRDefault="0012756E" w:rsidP="00C923D9"/>
    <w:sectPr w:rsidR="0012756E" w:rsidRPr="00C9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43"/>
    <w:rsid w:val="0012756E"/>
    <w:rsid w:val="00350143"/>
    <w:rsid w:val="00874905"/>
    <w:rsid w:val="00C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23D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C923D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WW-Zkladntext2">
    <w:name w:val="WW-Základní text 2"/>
    <w:basedOn w:val="Normln"/>
    <w:rsid w:val="00C923D9"/>
    <w:pPr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rsid w:val="00C923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23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3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23D9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C923D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WW-Zkladntext2">
    <w:name w:val="WW-Základní text 2"/>
    <w:basedOn w:val="Normln"/>
    <w:rsid w:val="00C923D9"/>
    <w:pPr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rsid w:val="00C923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23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OUBRADLEC</dc:creator>
  <cp:lastModifiedBy>OUBRADLEC</cp:lastModifiedBy>
  <cp:revision>3</cp:revision>
  <dcterms:created xsi:type="dcterms:W3CDTF">2011-07-21T10:27:00Z</dcterms:created>
  <dcterms:modified xsi:type="dcterms:W3CDTF">2011-07-21T10:29:00Z</dcterms:modified>
</cp:coreProperties>
</file>