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B4D" w:rsidRDefault="00827B4D" w:rsidP="00827B4D"/>
    <w:p w:rsidR="00827B4D" w:rsidRDefault="00827B4D" w:rsidP="00827B4D">
      <w:pPr>
        <w:jc w:val="center"/>
        <w:rPr>
          <w:rFonts w:ascii="Arial Narrow" w:hAnsi="Arial Narrow"/>
          <w:b/>
          <w:sz w:val="36"/>
          <w:szCs w:val="36"/>
        </w:rPr>
      </w:pPr>
    </w:p>
    <w:p w:rsidR="00827B4D" w:rsidRDefault="00827B4D" w:rsidP="00827B4D">
      <w:pPr>
        <w:jc w:val="center"/>
        <w:rPr>
          <w:rFonts w:ascii="Arial Narrow" w:hAnsi="Arial Narrow"/>
          <w:b/>
          <w:sz w:val="36"/>
          <w:szCs w:val="36"/>
        </w:rPr>
      </w:pPr>
    </w:p>
    <w:p w:rsidR="00827B4D" w:rsidRDefault="00827B4D" w:rsidP="00827B4D">
      <w:pPr>
        <w:jc w:val="center"/>
        <w:rPr>
          <w:rFonts w:ascii="Arial Narrow" w:hAnsi="Arial Narrow"/>
          <w:b/>
          <w:sz w:val="36"/>
          <w:szCs w:val="36"/>
        </w:rPr>
      </w:pPr>
    </w:p>
    <w:p w:rsidR="00827B4D" w:rsidRDefault="00827B4D" w:rsidP="00827B4D">
      <w:pPr>
        <w:jc w:val="center"/>
        <w:rPr>
          <w:rFonts w:ascii="Arial Narrow" w:hAnsi="Arial Narrow"/>
          <w:b/>
          <w:sz w:val="36"/>
          <w:szCs w:val="36"/>
        </w:rPr>
      </w:pPr>
    </w:p>
    <w:p w:rsidR="00827B4D" w:rsidRDefault="00827B4D" w:rsidP="00827B4D">
      <w:pPr>
        <w:jc w:val="center"/>
        <w:rPr>
          <w:rFonts w:ascii="Arial Narrow" w:hAnsi="Arial Narrow"/>
          <w:b/>
          <w:sz w:val="36"/>
          <w:szCs w:val="36"/>
        </w:rPr>
      </w:pPr>
    </w:p>
    <w:p w:rsidR="00827B4D" w:rsidRDefault="00827B4D" w:rsidP="00827B4D">
      <w:pPr>
        <w:jc w:val="center"/>
        <w:rPr>
          <w:rFonts w:ascii="Arial Narrow" w:hAnsi="Arial Narrow"/>
          <w:b/>
          <w:sz w:val="36"/>
          <w:szCs w:val="36"/>
        </w:rPr>
      </w:pPr>
    </w:p>
    <w:p w:rsidR="00827B4D" w:rsidRDefault="00827B4D" w:rsidP="00827B4D">
      <w:pPr>
        <w:jc w:val="center"/>
        <w:rPr>
          <w:rFonts w:ascii="Arial Narrow" w:hAnsi="Arial Narrow"/>
          <w:b/>
          <w:sz w:val="36"/>
          <w:szCs w:val="36"/>
        </w:rPr>
      </w:pPr>
    </w:p>
    <w:p w:rsidR="00827B4D" w:rsidRDefault="00827B4D" w:rsidP="00827B4D">
      <w:pPr>
        <w:jc w:val="center"/>
        <w:rPr>
          <w:rFonts w:ascii="Arial Narrow" w:hAnsi="Arial Narrow"/>
          <w:b/>
          <w:sz w:val="36"/>
          <w:szCs w:val="36"/>
        </w:rPr>
      </w:pPr>
    </w:p>
    <w:p w:rsidR="00827B4D" w:rsidRDefault="00827B4D" w:rsidP="00827B4D">
      <w:pPr>
        <w:jc w:val="center"/>
        <w:rPr>
          <w:rFonts w:ascii="Arial Narrow" w:hAnsi="Arial Narrow"/>
          <w:b/>
          <w:sz w:val="36"/>
          <w:szCs w:val="36"/>
        </w:rPr>
      </w:pPr>
      <w:r>
        <w:rPr>
          <w:rFonts w:ascii="Arial Narrow" w:hAnsi="Arial Narrow"/>
          <w:b/>
          <w:sz w:val="36"/>
          <w:szCs w:val="36"/>
        </w:rPr>
        <w:t>NÁVRH ZADÁNÍ</w:t>
      </w:r>
    </w:p>
    <w:p w:rsidR="00827B4D" w:rsidRDefault="00827B4D" w:rsidP="00827B4D">
      <w:pPr>
        <w:jc w:val="center"/>
        <w:rPr>
          <w:rFonts w:ascii="Arial Narrow" w:hAnsi="Arial Narrow"/>
          <w:sz w:val="36"/>
          <w:szCs w:val="36"/>
        </w:rPr>
      </w:pPr>
    </w:p>
    <w:p w:rsidR="00827B4D" w:rsidRDefault="00827B4D" w:rsidP="00827B4D">
      <w:pPr>
        <w:jc w:val="center"/>
        <w:rPr>
          <w:rFonts w:ascii="Arial Narrow" w:hAnsi="Arial Narrow"/>
          <w:sz w:val="28"/>
          <w:szCs w:val="28"/>
        </w:rPr>
      </w:pPr>
      <w:r>
        <w:rPr>
          <w:rFonts w:ascii="Arial Narrow" w:hAnsi="Arial Narrow"/>
          <w:sz w:val="28"/>
          <w:szCs w:val="28"/>
        </w:rPr>
        <w:t xml:space="preserve">ZMĚNY Č. </w:t>
      </w:r>
      <w:r w:rsidR="00CD33A9">
        <w:rPr>
          <w:rFonts w:ascii="Arial Narrow" w:hAnsi="Arial Narrow"/>
          <w:sz w:val="28"/>
          <w:szCs w:val="28"/>
        </w:rPr>
        <w:t>1 REGULAČNÍHO PLÁNU STŘEDU OBCE</w:t>
      </w:r>
    </w:p>
    <w:p w:rsidR="00827B4D" w:rsidRDefault="00827B4D" w:rsidP="00827B4D">
      <w:pPr>
        <w:jc w:val="center"/>
        <w:rPr>
          <w:rFonts w:ascii="Arial Narrow" w:hAnsi="Arial Narrow"/>
          <w:sz w:val="28"/>
          <w:szCs w:val="28"/>
        </w:rPr>
      </w:pPr>
    </w:p>
    <w:p w:rsidR="00827B4D" w:rsidRDefault="00827B4D" w:rsidP="00827B4D">
      <w:pPr>
        <w:jc w:val="center"/>
        <w:rPr>
          <w:rFonts w:ascii="Arial Narrow" w:hAnsi="Arial Narrow"/>
          <w:sz w:val="28"/>
          <w:szCs w:val="28"/>
        </w:rPr>
      </w:pPr>
    </w:p>
    <w:p w:rsidR="00827B4D" w:rsidRDefault="00827B4D" w:rsidP="00827B4D">
      <w:pPr>
        <w:jc w:val="center"/>
        <w:rPr>
          <w:rFonts w:ascii="Arial Narrow" w:hAnsi="Arial Narrow"/>
          <w:sz w:val="28"/>
          <w:szCs w:val="28"/>
        </w:rPr>
      </w:pPr>
    </w:p>
    <w:p w:rsidR="00827B4D" w:rsidRDefault="00827B4D" w:rsidP="00827B4D">
      <w:pPr>
        <w:jc w:val="center"/>
        <w:rPr>
          <w:rFonts w:ascii="Arial Narrow" w:hAnsi="Arial Narrow"/>
          <w:sz w:val="28"/>
          <w:szCs w:val="28"/>
        </w:rPr>
      </w:pPr>
    </w:p>
    <w:p w:rsidR="00827B4D" w:rsidRDefault="00827B4D" w:rsidP="00827B4D">
      <w:pPr>
        <w:jc w:val="center"/>
        <w:rPr>
          <w:rFonts w:ascii="Arial Narrow" w:hAnsi="Arial Narrow"/>
          <w:sz w:val="28"/>
          <w:szCs w:val="28"/>
        </w:rPr>
      </w:pPr>
    </w:p>
    <w:p w:rsidR="00827B4D" w:rsidRDefault="00827B4D" w:rsidP="00827B4D">
      <w:pPr>
        <w:jc w:val="center"/>
        <w:rPr>
          <w:rFonts w:ascii="Arial Narrow" w:hAnsi="Arial Narrow"/>
          <w:sz w:val="28"/>
          <w:szCs w:val="28"/>
        </w:rPr>
      </w:pPr>
    </w:p>
    <w:p w:rsidR="00827B4D" w:rsidRDefault="00827B4D" w:rsidP="00827B4D">
      <w:pPr>
        <w:jc w:val="center"/>
        <w:rPr>
          <w:rFonts w:ascii="Arial Narrow" w:hAnsi="Arial Narrow"/>
          <w:sz w:val="28"/>
          <w:szCs w:val="28"/>
        </w:rPr>
      </w:pPr>
    </w:p>
    <w:p w:rsidR="00827B4D" w:rsidRDefault="00827B4D" w:rsidP="00827B4D">
      <w:pPr>
        <w:jc w:val="center"/>
        <w:rPr>
          <w:rFonts w:ascii="Arial Narrow" w:hAnsi="Arial Narrow"/>
          <w:sz w:val="28"/>
          <w:szCs w:val="28"/>
        </w:rPr>
      </w:pPr>
    </w:p>
    <w:p w:rsidR="00827B4D" w:rsidRDefault="00827B4D" w:rsidP="00827B4D">
      <w:pPr>
        <w:jc w:val="center"/>
        <w:rPr>
          <w:rFonts w:ascii="Arial Narrow" w:hAnsi="Arial Narrow"/>
          <w:sz w:val="28"/>
          <w:szCs w:val="28"/>
        </w:rPr>
      </w:pPr>
    </w:p>
    <w:p w:rsidR="00827B4D" w:rsidRDefault="00827B4D" w:rsidP="00827B4D">
      <w:pPr>
        <w:jc w:val="center"/>
        <w:rPr>
          <w:rFonts w:ascii="Arial Narrow" w:hAnsi="Arial Narrow"/>
          <w:sz w:val="28"/>
          <w:szCs w:val="28"/>
        </w:rPr>
      </w:pPr>
    </w:p>
    <w:p w:rsidR="00827B4D" w:rsidRDefault="00827B4D" w:rsidP="00827B4D">
      <w:pPr>
        <w:jc w:val="center"/>
        <w:rPr>
          <w:rFonts w:ascii="Arial Narrow" w:hAnsi="Arial Narrow"/>
          <w:sz w:val="28"/>
          <w:szCs w:val="28"/>
        </w:rPr>
      </w:pPr>
    </w:p>
    <w:p w:rsidR="00827B4D" w:rsidRDefault="00827B4D" w:rsidP="00827B4D">
      <w:pPr>
        <w:jc w:val="center"/>
        <w:rPr>
          <w:rFonts w:ascii="Arial Narrow" w:hAnsi="Arial Narrow"/>
          <w:sz w:val="28"/>
          <w:szCs w:val="28"/>
        </w:rPr>
      </w:pPr>
    </w:p>
    <w:p w:rsidR="00827B4D" w:rsidRDefault="00827B4D" w:rsidP="00827B4D">
      <w:pPr>
        <w:jc w:val="center"/>
        <w:rPr>
          <w:rFonts w:ascii="Arial Narrow" w:hAnsi="Arial Narrow"/>
          <w:sz w:val="28"/>
          <w:szCs w:val="28"/>
        </w:rPr>
      </w:pPr>
    </w:p>
    <w:p w:rsidR="00827B4D" w:rsidRDefault="00827B4D" w:rsidP="00827B4D">
      <w:pPr>
        <w:jc w:val="center"/>
        <w:rPr>
          <w:rFonts w:ascii="Arial Narrow" w:hAnsi="Arial Narrow"/>
          <w:sz w:val="28"/>
          <w:szCs w:val="28"/>
        </w:rPr>
      </w:pPr>
    </w:p>
    <w:p w:rsidR="00827B4D" w:rsidRDefault="00827B4D" w:rsidP="00827B4D">
      <w:pPr>
        <w:jc w:val="center"/>
        <w:rPr>
          <w:rFonts w:ascii="Arial Narrow" w:hAnsi="Arial Narrow"/>
          <w:sz w:val="28"/>
          <w:szCs w:val="28"/>
        </w:rPr>
      </w:pPr>
    </w:p>
    <w:p w:rsidR="00827B4D" w:rsidRDefault="00827B4D" w:rsidP="00827B4D">
      <w:pPr>
        <w:jc w:val="center"/>
        <w:rPr>
          <w:rFonts w:ascii="Arial Narrow" w:hAnsi="Arial Narrow"/>
          <w:sz w:val="28"/>
          <w:szCs w:val="28"/>
        </w:rPr>
      </w:pPr>
    </w:p>
    <w:p w:rsidR="00827B4D" w:rsidRDefault="00827B4D" w:rsidP="00827B4D">
      <w:pPr>
        <w:jc w:val="center"/>
        <w:rPr>
          <w:rFonts w:ascii="Arial Narrow" w:hAnsi="Arial Narrow"/>
          <w:sz w:val="28"/>
          <w:szCs w:val="28"/>
        </w:rPr>
      </w:pPr>
    </w:p>
    <w:p w:rsidR="00827B4D" w:rsidRDefault="00827B4D" w:rsidP="00827B4D">
      <w:pPr>
        <w:jc w:val="center"/>
        <w:rPr>
          <w:rFonts w:ascii="Arial Narrow" w:hAnsi="Arial Narrow"/>
          <w:sz w:val="28"/>
          <w:szCs w:val="28"/>
        </w:rPr>
      </w:pPr>
    </w:p>
    <w:p w:rsidR="00827B4D" w:rsidRDefault="00827B4D" w:rsidP="00827B4D">
      <w:pPr>
        <w:jc w:val="center"/>
        <w:rPr>
          <w:rFonts w:ascii="Arial Narrow" w:hAnsi="Arial Narrow"/>
          <w:sz w:val="28"/>
          <w:szCs w:val="28"/>
        </w:rPr>
      </w:pPr>
    </w:p>
    <w:p w:rsidR="00827B4D" w:rsidRDefault="003678A5" w:rsidP="00827B4D">
      <w:pPr>
        <w:jc w:val="right"/>
        <w:rPr>
          <w:rFonts w:ascii="Arial Narrow" w:hAnsi="Arial Narrow"/>
        </w:rPr>
      </w:pPr>
      <w:r>
        <w:rPr>
          <w:rFonts w:ascii="Arial Narrow" w:hAnsi="Arial Narrow"/>
        </w:rPr>
        <w:t>PROSINEC</w:t>
      </w:r>
      <w:r w:rsidR="00E26D59">
        <w:rPr>
          <w:rFonts w:ascii="Arial Narrow" w:hAnsi="Arial Narrow"/>
        </w:rPr>
        <w:t xml:space="preserve"> 2011</w:t>
      </w: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Pr="008360DE" w:rsidRDefault="00E26D59" w:rsidP="00E26D59">
      <w:pPr>
        <w:jc w:val="both"/>
        <w:rPr>
          <w:rFonts w:ascii="Arial Narrow" w:hAnsi="Arial Narrow"/>
          <w:b/>
          <w:sz w:val="32"/>
          <w:szCs w:val="28"/>
          <w:u w:val="single"/>
        </w:rPr>
      </w:pPr>
      <w:r w:rsidRPr="008360DE">
        <w:rPr>
          <w:rFonts w:ascii="Arial Narrow" w:hAnsi="Arial Narrow"/>
          <w:b/>
          <w:sz w:val="32"/>
          <w:szCs w:val="28"/>
          <w:u w:val="single"/>
        </w:rPr>
        <w:t>OBSAH ZADÁNÍ</w:t>
      </w: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8360DE">
      <w:pPr>
        <w:ind w:firstLine="360"/>
        <w:jc w:val="both"/>
        <w:rPr>
          <w:rFonts w:ascii="Arial Narrow" w:hAnsi="Arial Narrow"/>
        </w:rPr>
      </w:pPr>
      <w:r>
        <w:rPr>
          <w:rFonts w:ascii="Arial Narrow" w:hAnsi="Arial Narrow"/>
        </w:rPr>
        <w:t>Identifikační údaje</w:t>
      </w:r>
    </w:p>
    <w:p w:rsidR="00E26D59" w:rsidRDefault="00E26D59" w:rsidP="00E26D59">
      <w:pPr>
        <w:jc w:val="both"/>
        <w:rPr>
          <w:rFonts w:ascii="Arial Narrow" w:hAnsi="Arial Narrow"/>
        </w:rPr>
      </w:pPr>
    </w:p>
    <w:p w:rsidR="00E26D59" w:rsidRDefault="00E26D59" w:rsidP="00E26D59">
      <w:pPr>
        <w:pStyle w:val="Odstavecseseznamem"/>
        <w:numPr>
          <w:ilvl w:val="0"/>
          <w:numId w:val="1"/>
        </w:numPr>
        <w:jc w:val="both"/>
        <w:rPr>
          <w:rFonts w:ascii="Arial Narrow" w:hAnsi="Arial Narrow"/>
        </w:rPr>
      </w:pPr>
      <w:r w:rsidRPr="00E26D59">
        <w:rPr>
          <w:rFonts w:ascii="Arial Narrow" w:hAnsi="Arial Narrow"/>
        </w:rPr>
        <w:t>Vymezení řešeného území</w:t>
      </w:r>
    </w:p>
    <w:p w:rsidR="00E26D59" w:rsidRDefault="00E26D59" w:rsidP="00E26D59">
      <w:pPr>
        <w:pStyle w:val="Odstavecseseznamem"/>
        <w:jc w:val="both"/>
        <w:rPr>
          <w:rFonts w:ascii="Arial Narrow" w:hAnsi="Arial Narrow"/>
        </w:rPr>
      </w:pPr>
    </w:p>
    <w:p w:rsidR="00E26D59" w:rsidRDefault="00E26D59" w:rsidP="00E26D59">
      <w:pPr>
        <w:pStyle w:val="Odstavecseseznamem"/>
        <w:numPr>
          <w:ilvl w:val="0"/>
          <w:numId w:val="1"/>
        </w:numPr>
        <w:jc w:val="both"/>
        <w:rPr>
          <w:rFonts w:ascii="Arial Narrow" w:hAnsi="Arial Narrow"/>
        </w:rPr>
      </w:pPr>
      <w:r w:rsidRPr="00E26D59">
        <w:rPr>
          <w:rFonts w:ascii="Arial Narrow" w:hAnsi="Arial Narrow"/>
        </w:rPr>
        <w:t>Požadavky na vymezení pozemků a jejich využití</w:t>
      </w:r>
    </w:p>
    <w:p w:rsidR="00E26D59" w:rsidRPr="00E26D59" w:rsidRDefault="00E26D59" w:rsidP="00E26D59">
      <w:pPr>
        <w:pStyle w:val="Odstavecseseznamem"/>
        <w:rPr>
          <w:rFonts w:ascii="Arial Narrow" w:hAnsi="Arial Narrow"/>
        </w:rPr>
      </w:pPr>
    </w:p>
    <w:p w:rsidR="00E26D59" w:rsidRDefault="00E26D59" w:rsidP="00E26D59">
      <w:pPr>
        <w:pStyle w:val="Odstavecseseznamem"/>
        <w:numPr>
          <w:ilvl w:val="0"/>
          <w:numId w:val="1"/>
        </w:numPr>
        <w:jc w:val="both"/>
        <w:rPr>
          <w:rFonts w:ascii="Arial Narrow" w:hAnsi="Arial Narrow"/>
        </w:rPr>
      </w:pPr>
      <w:r w:rsidRPr="00E26D59">
        <w:rPr>
          <w:rFonts w:ascii="Arial Narrow" w:hAnsi="Arial Narrow"/>
        </w:rPr>
        <w:t>Požadavky na umístění a prostorové uspořádání staveb</w:t>
      </w:r>
    </w:p>
    <w:p w:rsidR="00E26D59" w:rsidRPr="00E26D59" w:rsidRDefault="00E26D59" w:rsidP="00E26D59">
      <w:pPr>
        <w:pStyle w:val="Odstavecseseznamem"/>
        <w:rPr>
          <w:rFonts w:ascii="Arial Narrow" w:hAnsi="Arial Narrow"/>
        </w:rPr>
      </w:pPr>
    </w:p>
    <w:p w:rsidR="00E26D59" w:rsidRDefault="00E26D59" w:rsidP="00E26D59">
      <w:pPr>
        <w:pStyle w:val="Odstavecseseznamem"/>
        <w:numPr>
          <w:ilvl w:val="0"/>
          <w:numId w:val="1"/>
        </w:numPr>
        <w:jc w:val="both"/>
        <w:rPr>
          <w:rFonts w:ascii="Arial Narrow" w:hAnsi="Arial Narrow"/>
        </w:rPr>
      </w:pPr>
      <w:r w:rsidRPr="00E26D59">
        <w:rPr>
          <w:rFonts w:ascii="Arial Narrow" w:hAnsi="Arial Narrow"/>
        </w:rPr>
        <w:t>Požadavky na ochranu a rozvoj hodnot území</w:t>
      </w:r>
    </w:p>
    <w:p w:rsidR="00E26D59" w:rsidRPr="00E26D59" w:rsidRDefault="00E26D59" w:rsidP="00E26D59">
      <w:pPr>
        <w:pStyle w:val="Odstavecseseznamem"/>
        <w:rPr>
          <w:rFonts w:ascii="Arial Narrow" w:hAnsi="Arial Narrow"/>
        </w:rPr>
      </w:pPr>
    </w:p>
    <w:p w:rsidR="00E26D59" w:rsidRDefault="00E26D59" w:rsidP="00E26D59">
      <w:pPr>
        <w:pStyle w:val="Odstavecseseznamem"/>
        <w:numPr>
          <w:ilvl w:val="0"/>
          <w:numId w:val="1"/>
        </w:numPr>
        <w:jc w:val="both"/>
        <w:rPr>
          <w:rFonts w:ascii="Arial Narrow" w:hAnsi="Arial Narrow"/>
        </w:rPr>
      </w:pPr>
      <w:r w:rsidRPr="00E26D59">
        <w:rPr>
          <w:rFonts w:ascii="Arial Narrow" w:hAnsi="Arial Narrow"/>
        </w:rPr>
        <w:t>Požadavky na řešení veřejné infrastruktury</w:t>
      </w:r>
    </w:p>
    <w:p w:rsidR="00E26D59" w:rsidRPr="00E26D59" w:rsidRDefault="00E26D59" w:rsidP="00E26D59">
      <w:pPr>
        <w:pStyle w:val="Odstavecseseznamem"/>
        <w:rPr>
          <w:rFonts w:ascii="Arial Narrow" w:hAnsi="Arial Narrow"/>
        </w:rPr>
      </w:pPr>
    </w:p>
    <w:p w:rsidR="00E26D59" w:rsidRDefault="00E26D59" w:rsidP="00E26D59">
      <w:pPr>
        <w:pStyle w:val="Odstavecseseznamem"/>
        <w:numPr>
          <w:ilvl w:val="0"/>
          <w:numId w:val="1"/>
        </w:numPr>
        <w:jc w:val="both"/>
        <w:rPr>
          <w:rFonts w:ascii="Arial Narrow" w:hAnsi="Arial Narrow"/>
        </w:rPr>
      </w:pPr>
      <w:r w:rsidRPr="00E26D59">
        <w:rPr>
          <w:rFonts w:ascii="Arial Narrow" w:hAnsi="Arial Narrow"/>
        </w:rPr>
        <w:t>Požadavky na veřejně prospěšné stavby a na veřejně prospěšná opatření</w:t>
      </w:r>
    </w:p>
    <w:p w:rsidR="00E26D59" w:rsidRPr="00E26D59" w:rsidRDefault="00E26D59" w:rsidP="00E26D59">
      <w:pPr>
        <w:pStyle w:val="Odstavecseseznamem"/>
        <w:rPr>
          <w:rFonts w:ascii="Arial Narrow" w:hAnsi="Arial Narrow"/>
        </w:rPr>
      </w:pPr>
    </w:p>
    <w:p w:rsidR="00E26D59" w:rsidRDefault="00E26D59" w:rsidP="00E26D59">
      <w:pPr>
        <w:pStyle w:val="Odstavecseseznamem"/>
        <w:numPr>
          <w:ilvl w:val="0"/>
          <w:numId w:val="1"/>
        </w:numPr>
        <w:jc w:val="both"/>
        <w:rPr>
          <w:rFonts w:ascii="Arial Narrow" w:hAnsi="Arial Narrow"/>
        </w:rPr>
      </w:pPr>
      <w:r w:rsidRPr="00E26D59">
        <w:rPr>
          <w:rFonts w:ascii="Arial Narrow" w:hAnsi="Arial Narrow"/>
        </w:rPr>
        <w:t>Požadavky na asanace</w:t>
      </w:r>
    </w:p>
    <w:p w:rsidR="00E26D59" w:rsidRPr="00E26D59" w:rsidRDefault="00E26D59" w:rsidP="00E26D59">
      <w:pPr>
        <w:pStyle w:val="Odstavecseseznamem"/>
        <w:rPr>
          <w:rFonts w:ascii="Arial Narrow" w:hAnsi="Arial Narrow"/>
        </w:rPr>
      </w:pPr>
    </w:p>
    <w:p w:rsidR="00E26D59" w:rsidRDefault="00E26D59" w:rsidP="00E26D59">
      <w:pPr>
        <w:pStyle w:val="Odstavecseseznamem"/>
        <w:numPr>
          <w:ilvl w:val="0"/>
          <w:numId w:val="1"/>
        </w:numPr>
        <w:jc w:val="both"/>
        <w:rPr>
          <w:rFonts w:ascii="Arial Narrow" w:hAnsi="Arial Narrow"/>
        </w:rPr>
      </w:pPr>
      <w:r w:rsidRPr="00E26D59">
        <w:rPr>
          <w:rFonts w:ascii="Arial Narrow" w:hAnsi="Arial Narrow"/>
        </w:rPr>
        <w:t>Další požadavky vyplývající z územně analytických podkladů a ze</w:t>
      </w:r>
      <w:r>
        <w:rPr>
          <w:rFonts w:ascii="Arial Narrow" w:hAnsi="Arial Narrow"/>
        </w:rPr>
        <w:t xml:space="preserve"> zvláštních právních předpisů (</w:t>
      </w:r>
      <w:r w:rsidRPr="00E26D59">
        <w:rPr>
          <w:rFonts w:ascii="Arial Narrow" w:hAnsi="Arial Narrow"/>
        </w:rPr>
        <w:t>např.</w:t>
      </w:r>
      <w:r>
        <w:rPr>
          <w:rFonts w:ascii="Arial Narrow" w:hAnsi="Arial Narrow"/>
        </w:rPr>
        <w:t xml:space="preserve"> </w:t>
      </w:r>
      <w:r w:rsidRPr="00E26D59">
        <w:rPr>
          <w:rFonts w:ascii="Arial Narrow" w:hAnsi="Arial Narrow"/>
        </w:rPr>
        <w:t>požadavky na ochranu veřejného zdraví, civilní ochrany, obrany a bezpečnosti státu, ochrany ložisek nerostných surovin, geologické stavby území, ochrany před povodněmi a jinými rizikovými přírodními jevy</w:t>
      </w:r>
      <w:r>
        <w:rPr>
          <w:rFonts w:ascii="Arial Narrow" w:hAnsi="Arial Narrow"/>
        </w:rPr>
        <w:t>)</w:t>
      </w:r>
    </w:p>
    <w:p w:rsidR="00E26D59" w:rsidRPr="00E26D59" w:rsidRDefault="00E26D59" w:rsidP="00E26D59">
      <w:pPr>
        <w:pStyle w:val="Odstavecseseznamem"/>
        <w:rPr>
          <w:rFonts w:ascii="Arial Narrow" w:hAnsi="Arial Narrow"/>
        </w:rPr>
      </w:pPr>
    </w:p>
    <w:p w:rsidR="00E26D59" w:rsidRDefault="00E26D59" w:rsidP="00E26D59">
      <w:pPr>
        <w:pStyle w:val="Odstavecseseznamem"/>
        <w:numPr>
          <w:ilvl w:val="0"/>
          <w:numId w:val="1"/>
        </w:numPr>
        <w:jc w:val="both"/>
        <w:rPr>
          <w:rFonts w:ascii="Arial Narrow" w:hAnsi="Arial Narrow"/>
        </w:rPr>
      </w:pPr>
      <w:r w:rsidRPr="00E26D59">
        <w:rPr>
          <w:rFonts w:ascii="Arial Narrow" w:hAnsi="Arial Narrow"/>
        </w:rPr>
        <w:t>Výčet druhů územních rozhodnutí, které změna regulačního plánu nahradí</w:t>
      </w:r>
    </w:p>
    <w:p w:rsidR="00E26D59" w:rsidRPr="00E26D59" w:rsidRDefault="00E26D59" w:rsidP="00E26D59">
      <w:pPr>
        <w:pStyle w:val="Odstavecseseznamem"/>
        <w:rPr>
          <w:rFonts w:ascii="Arial Narrow" w:hAnsi="Arial Narrow"/>
        </w:rPr>
      </w:pPr>
    </w:p>
    <w:p w:rsidR="00E26D59" w:rsidRDefault="00E26D59" w:rsidP="00E26D59">
      <w:pPr>
        <w:pStyle w:val="Odstavecseseznamem"/>
        <w:numPr>
          <w:ilvl w:val="0"/>
          <w:numId w:val="1"/>
        </w:numPr>
        <w:jc w:val="both"/>
        <w:rPr>
          <w:rFonts w:ascii="Arial Narrow" w:hAnsi="Arial Narrow"/>
        </w:rPr>
      </w:pPr>
      <w:r w:rsidRPr="00E26D59">
        <w:rPr>
          <w:rFonts w:ascii="Arial Narrow" w:hAnsi="Arial Narrow"/>
        </w:rPr>
        <w:t>Případný požadavek na posuzování vlivů záměru obsaženého ve změně regulačního plánu na životní prostředí podle zvláštního právního předpisu, včetně případného požadavku na posouzení vlivů záměru na evropsky významnou lokalitu nebo ptačí oblast</w:t>
      </w:r>
    </w:p>
    <w:p w:rsidR="00E26D59" w:rsidRPr="00E26D59" w:rsidRDefault="00E26D59" w:rsidP="00E26D59">
      <w:pPr>
        <w:pStyle w:val="Odstavecseseznamem"/>
        <w:rPr>
          <w:rFonts w:ascii="Arial Narrow" w:hAnsi="Arial Narrow"/>
        </w:rPr>
      </w:pPr>
    </w:p>
    <w:p w:rsidR="00E26D59" w:rsidRDefault="00E26D59" w:rsidP="00E26D59">
      <w:pPr>
        <w:pStyle w:val="Odstavecseseznamem"/>
        <w:numPr>
          <w:ilvl w:val="0"/>
          <w:numId w:val="1"/>
        </w:numPr>
        <w:jc w:val="both"/>
        <w:rPr>
          <w:rFonts w:ascii="Arial Narrow" w:hAnsi="Arial Narrow"/>
        </w:rPr>
      </w:pPr>
      <w:r w:rsidRPr="00E26D59">
        <w:rPr>
          <w:rFonts w:ascii="Arial Narrow" w:hAnsi="Arial Narrow"/>
        </w:rPr>
        <w:t>Případné požadavky na plánovací smlouvu a dohodu o parcelaci</w:t>
      </w:r>
    </w:p>
    <w:p w:rsidR="00E26D59" w:rsidRPr="00E26D59" w:rsidRDefault="00E26D59" w:rsidP="00E26D59">
      <w:pPr>
        <w:pStyle w:val="Odstavecseseznamem"/>
        <w:rPr>
          <w:rFonts w:ascii="Arial Narrow" w:hAnsi="Arial Narrow"/>
        </w:rPr>
      </w:pPr>
    </w:p>
    <w:p w:rsidR="00E26D59" w:rsidRPr="00E26D59" w:rsidRDefault="00E26D59" w:rsidP="00E26D59">
      <w:pPr>
        <w:pStyle w:val="Odstavecseseznamem"/>
        <w:numPr>
          <w:ilvl w:val="0"/>
          <w:numId w:val="1"/>
        </w:numPr>
        <w:jc w:val="both"/>
        <w:rPr>
          <w:rFonts w:ascii="Arial Narrow" w:hAnsi="Arial Narrow"/>
        </w:rPr>
      </w:pPr>
      <w:r w:rsidRPr="00E26D59">
        <w:rPr>
          <w:rFonts w:ascii="Arial Narrow" w:hAnsi="Arial Narrow"/>
        </w:rPr>
        <w:t>Požadavky na uspořádání obsahu návrhu změny regulačního plánu a obsahu jejího odůvodnění s ohledem na charakter území a problémy k řešení včetně měřítek výkresů a počtu vyhotovení</w:t>
      </w:r>
    </w:p>
    <w:p w:rsidR="00D74AE1" w:rsidRDefault="00D74AE1"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Default="00E26D59" w:rsidP="00E26D59">
      <w:pPr>
        <w:jc w:val="both"/>
        <w:rPr>
          <w:rFonts w:ascii="Arial Narrow" w:hAnsi="Arial Narrow"/>
        </w:rPr>
      </w:pPr>
    </w:p>
    <w:p w:rsidR="00E26D59" w:rsidRPr="008360DE" w:rsidRDefault="00E26D59" w:rsidP="00E26D59">
      <w:pPr>
        <w:widowControl w:val="0"/>
        <w:tabs>
          <w:tab w:val="center" w:pos="360"/>
        </w:tabs>
        <w:autoSpaceDE w:val="0"/>
        <w:autoSpaceDN w:val="0"/>
        <w:adjustRightInd w:val="0"/>
        <w:jc w:val="both"/>
        <w:rPr>
          <w:rFonts w:ascii="Arial Narrow" w:hAnsi="Arial Narrow" w:cs="Arial"/>
          <w:b/>
          <w:iCs/>
          <w:sz w:val="32"/>
          <w:szCs w:val="32"/>
          <w:u w:val="single"/>
        </w:rPr>
      </w:pPr>
      <w:r w:rsidRPr="008360DE">
        <w:rPr>
          <w:rFonts w:ascii="Arial Narrow" w:hAnsi="Arial Narrow" w:cs="Arial"/>
          <w:b/>
          <w:iCs/>
          <w:sz w:val="32"/>
          <w:szCs w:val="32"/>
          <w:u w:val="single"/>
        </w:rPr>
        <w:t>IDENTIFIKAČNÍ ÚDAJE</w:t>
      </w:r>
    </w:p>
    <w:p w:rsidR="00E26D59" w:rsidRDefault="00E26D59" w:rsidP="00E26D59">
      <w:pPr>
        <w:widowControl w:val="0"/>
        <w:tabs>
          <w:tab w:val="center" w:pos="360"/>
        </w:tabs>
        <w:autoSpaceDE w:val="0"/>
        <w:autoSpaceDN w:val="0"/>
        <w:adjustRightInd w:val="0"/>
        <w:jc w:val="both"/>
        <w:rPr>
          <w:rFonts w:ascii="Arial Narrow" w:hAnsi="Arial Narrow" w:cs="Arial"/>
          <w:iCs/>
          <w:sz w:val="22"/>
          <w:szCs w:val="22"/>
        </w:rPr>
      </w:pPr>
    </w:p>
    <w:p w:rsidR="00E26D59" w:rsidRPr="008360DE" w:rsidRDefault="00E26D59" w:rsidP="00E26D59">
      <w:pPr>
        <w:widowControl w:val="0"/>
        <w:tabs>
          <w:tab w:val="center" w:pos="360"/>
        </w:tabs>
        <w:autoSpaceDE w:val="0"/>
        <w:autoSpaceDN w:val="0"/>
        <w:adjustRightInd w:val="0"/>
        <w:jc w:val="both"/>
        <w:rPr>
          <w:rFonts w:ascii="Arial Narrow" w:hAnsi="Arial Narrow" w:cs="Arial"/>
          <w:iCs/>
        </w:rPr>
      </w:pPr>
    </w:p>
    <w:p w:rsidR="00E26D59" w:rsidRPr="008360DE" w:rsidRDefault="00E26D59" w:rsidP="00E26D59">
      <w:pPr>
        <w:widowControl w:val="0"/>
        <w:tabs>
          <w:tab w:val="center" w:pos="360"/>
        </w:tabs>
        <w:autoSpaceDE w:val="0"/>
        <w:autoSpaceDN w:val="0"/>
        <w:adjustRightInd w:val="0"/>
        <w:jc w:val="both"/>
        <w:rPr>
          <w:rFonts w:ascii="Arial Narrow" w:hAnsi="Arial Narrow" w:cs="Arial"/>
          <w:iCs/>
        </w:rPr>
      </w:pPr>
    </w:p>
    <w:p w:rsidR="00E26D59" w:rsidRDefault="00E26D59" w:rsidP="00E26D59">
      <w:pPr>
        <w:widowControl w:val="0"/>
        <w:tabs>
          <w:tab w:val="center" w:pos="360"/>
        </w:tabs>
        <w:autoSpaceDE w:val="0"/>
        <w:autoSpaceDN w:val="0"/>
        <w:adjustRightInd w:val="0"/>
        <w:jc w:val="both"/>
        <w:rPr>
          <w:rFonts w:ascii="Arial Narrow" w:hAnsi="Arial Narrow" w:cs="Arial"/>
          <w:iCs/>
        </w:rPr>
      </w:pPr>
      <w:r w:rsidRPr="008360DE">
        <w:rPr>
          <w:rFonts w:ascii="Arial Narrow" w:hAnsi="Arial Narrow" w:cs="Arial"/>
          <w:b/>
          <w:iCs/>
          <w:sz w:val="28"/>
          <w:szCs w:val="28"/>
        </w:rPr>
        <w:t>Název:</w:t>
      </w:r>
      <w:r w:rsidRPr="008360DE">
        <w:rPr>
          <w:rFonts w:ascii="Arial Narrow" w:hAnsi="Arial Narrow" w:cs="Arial"/>
          <w:iCs/>
          <w:sz w:val="28"/>
          <w:szCs w:val="28"/>
        </w:rPr>
        <w:tab/>
      </w:r>
      <w:r w:rsidRPr="008360DE">
        <w:rPr>
          <w:rFonts w:ascii="Arial Narrow" w:hAnsi="Arial Narrow" w:cs="Arial"/>
          <w:iCs/>
          <w:sz w:val="28"/>
          <w:szCs w:val="28"/>
        </w:rPr>
        <w:tab/>
      </w:r>
      <w:r w:rsidRPr="008360DE">
        <w:rPr>
          <w:rFonts w:ascii="Arial Narrow" w:hAnsi="Arial Narrow" w:cs="Arial"/>
          <w:iCs/>
        </w:rPr>
        <w:tab/>
        <w:t xml:space="preserve">Zadání </w:t>
      </w:r>
      <w:r w:rsidR="008360DE">
        <w:rPr>
          <w:rFonts w:ascii="Arial Narrow" w:hAnsi="Arial Narrow" w:cs="Arial"/>
          <w:iCs/>
        </w:rPr>
        <w:t>Změny č. 1 regulačního plánu středu obce</w:t>
      </w:r>
    </w:p>
    <w:p w:rsidR="008360DE" w:rsidRDefault="008360DE" w:rsidP="00E26D59">
      <w:pPr>
        <w:widowControl w:val="0"/>
        <w:tabs>
          <w:tab w:val="center" w:pos="360"/>
        </w:tabs>
        <w:autoSpaceDE w:val="0"/>
        <w:autoSpaceDN w:val="0"/>
        <w:adjustRightInd w:val="0"/>
        <w:jc w:val="both"/>
        <w:rPr>
          <w:rFonts w:ascii="Arial Narrow" w:hAnsi="Arial Narrow" w:cs="Arial"/>
          <w:iCs/>
        </w:rPr>
      </w:pPr>
    </w:p>
    <w:p w:rsidR="008360DE" w:rsidRDefault="008360DE" w:rsidP="00E26D59">
      <w:pPr>
        <w:widowControl w:val="0"/>
        <w:tabs>
          <w:tab w:val="center" w:pos="360"/>
        </w:tabs>
        <w:autoSpaceDE w:val="0"/>
        <w:autoSpaceDN w:val="0"/>
        <w:adjustRightInd w:val="0"/>
        <w:jc w:val="both"/>
        <w:rPr>
          <w:rFonts w:ascii="Arial Narrow" w:hAnsi="Arial Narrow" w:cs="Arial"/>
          <w:iCs/>
        </w:rPr>
      </w:pPr>
    </w:p>
    <w:p w:rsidR="008360DE" w:rsidRPr="008360DE" w:rsidRDefault="008360DE" w:rsidP="00E26D59">
      <w:pPr>
        <w:widowControl w:val="0"/>
        <w:tabs>
          <w:tab w:val="center" w:pos="360"/>
        </w:tabs>
        <w:autoSpaceDE w:val="0"/>
        <w:autoSpaceDN w:val="0"/>
        <w:adjustRightInd w:val="0"/>
        <w:jc w:val="both"/>
        <w:rPr>
          <w:rFonts w:ascii="Arial Narrow" w:hAnsi="Arial Narrow" w:cs="Arial"/>
          <w:iCs/>
        </w:rPr>
      </w:pPr>
    </w:p>
    <w:p w:rsidR="00E26D59" w:rsidRPr="008360DE" w:rsidRDefault="00E26D59" w:rsidP="00E26D59">
      <w:pPr>
        <w:widowControl w:val="0"/>
        <w:tabs>
          <w:tab w:val="center" w:pos="360"/>
        </w:tabs>
        <w:autoSpaceDE w:val="0"/>
        <w:autoSpaceDN w:val="0"/>
        <w:adjustRightInd w:val="0"/>
        <w:jc w:val="both"/>
        <w:rPr>
          <w:rFonts w:ascii="Arial Narrow" w:hAnsi="Arial Narrow" w:cs="Arial"/>
          <w:iCs/>
        </w:rPr>
      </w:pPr>
    </w:p>
    <w:p w:rsidR="00E26D59" w:rsidRPr="008360DE" w:rsidRDefault="00E26D59" w:rsidP="00E26D59">
      <w:pPr>
        <w:widowControl w:val="0"/>
        <w:tabs>
          <w:tab w:val="center" w:pos="360"/>
        </w:tabs>
        <w:autoSpaceDE w:val="0"/>
        <w:autoSpaceDN w:val="0"/>
        <w:adjustRightInd w:val="0"/>
        <w:jc w:val="both"/>
        <w:rPr>
          <w:rFonts w:ascii="Arial Narrow" w:hAnsi="Arial Narrow" w:cs="Arial"/>
          <w:iCs/>
        </w:rPr>
      </w:pPr>
      <w:r w:rsidRPr="008360DE">
        <w:rPr>
          <w:rFonts w:ascii="Arial Narrow" w:hAnsi="Arial Narrow" w:cs="Arial"/>
          <w:b/>
          <w:iCs/>
        </w:rPr>
        <w:t>Místo:</w:t>
      </w:r>
      <w:r w:rsidRPr="008360DE">
        <w:rPr>
          <w:rFonts w:ascii="Arial Narrow" w:hAnsi="Arial Narrow" w:cs="Arial"/>
          <w:iCs/>
        </w:rPr>
        <w:tab/>
      </w:r>
      <w:r w:rsidRPr="008360DE">
        <w:rPr>
          <w:rFonts w:ascii="Arial Narrow" w:hAnsi="Arial Narrow" w:cs="Arial"/>
          <w:iCs/>
        </w:rPr>
        <w:tab/>
      </w:r>
      <w:r w:rsidRPr="008360DE">
        <w:rPr>
          <w:rFonts w:ascii="Arial Narrow" w:hAnsi="Arial Narrow" w:cs="Arial"/>
          <w:iCs/>
        </w:rPr>
        <w:tab/>
      </w:r>
      <w:r w:rsidRPr="008360DE">
        <w:rPr>
          <w:rFonts w:ascii="Arial Narrow" w:hAnsi="Arial Narrow" w:cs="Arial"/>
          <w:iCs/>
        </w:rPr>
        <w:tab/>
        <w:t xml:space="preserve">obec </w:t>
      </w:r>
      <w:r w:rsidR="008360DE">
        <w:rPr>
          <w:rFonts w:ascii="Arial Narrow" w:hAnsi="Arial Narrow" w:cs="Arial"/>
          <w:iCs/>
        </w:rPr>
        <w:t>Bradlec</w:t>
      </w:r>
    </w:p>
    <w:p w:rsidR="00E26D59" w:rsidRPr="008360DE" w:rsidRDefault="00E26D59" w:rsidP="00E26D59">
      <w:pPr>
        <w:widowControl w:val="0"/>
        <w:tabs>
          <w:tab w:val="center" w:pos="360"/>
        </w:tabs>
        <w:autoSpaceDE w:val="0"/>
        <w:autoSpaceDN w:val="0"/>
        <w:adjustRightInd w:val="0"/>
        <w:jc w:val="both"/>
        <w:rPr>
          <w:rFonts w:ascii="Arial Narrow" w:hAnsi="Arial Narrow" w:cs="Arial"/>
          <w:iCs/>
        </w:rPr>
      </w:pPr>
      <w:r w:rsidRPr="008360DE">
        <w:rPr>
          <w:rFonts w:ascii="Arial Narrow" w:hAnsi="Arial Narrow" w:cs="Arial"/>
          <w:iCs/>
        </w:rPr>
        <w:tab/>
      </w:r>
      <w:r w:rsidRPr="008360DE">
        <w:rPr>
          <w:rFonts w:ascii="Arial Narrow" w:hAnsi="Arial Narrow" w:cs="Arial"/>
          <w:iCs/>
        </w:rPr>
        <w:tab/>
      </w:r>
      <w:r w:rsidRPr="008360DE">
        <w:rPr>
          <w:rFonts w:ascii="Arial Narrow" w:hAnsi="Arial Narrow" w:cs="Arial"/>
          <w:iCs/>
        </w:rPr>
        <w:tab/>
      </w:r>
      <w:r w:rsidRPr="008360DE">
        <w:rPr>
          <w:rFonts w:ascii="Arial Narrow" w:hAnsi="Arial Narrow" w:cs="Arial"/>
          <w:iCs/>
        </w:rPr>
        <w:tab/>
      </w:r>
      <w:r w:rsidRPr="008360DE">
        <w:rPr>
          <w:rFonts w:ascii="Arial Narrow" w:hAnsi="Arial Narrow" w:cs="Arial"/>
          <w:iCs/>
        </w:rPr>
        <w:tab/>
        <w:t xml:space="preserve">kraj </w:t>
      </w:r>
      <w:r w:rsidR="008360DE">
        <w:rPr>
          <w:rFonts w:ascii="Arial Narrow" w:hAnsi="Arial Narrow" w:cs="Arial"/>
          <w:iCs/>
        </w:rPr>
        <w:t>Středočeský</w:t>
      </w:r>
    </w:p>
    <w:p w:rsidR="00E26D59" w:rsidRPr="008360DE" w:rsidRDefault="00E26D59" w:rsidP="00E26D59">
      <w:pPr>
        <w:widowControl w:val="0"/>
        <w:tabs>
          <w:tab w:val="center" w:pos="360"/>
        </w:tabs>
        <w:autoSpaceDE w:val="0"/>
        <w:autoSpaceDN w:val="0"/>
        <w:adjustRightInd w:val="0"/>
        <w:jc w:val="both"/>
        <w:rPr>
          <w:rFonts w:ascii="Arial Narrow" w:hAnsi="Arial Narrow" w:cs="Arial"/>
          <w:iCs/>
        </w:rPr>
      </w:pPr>
    </w:p>
    <w:p w:rsidR="00E26D59" w:rsidRDefault="00E26D59" w:rsidP="00E26D59">
      <w:pPr>
        <w:widowControl w:val="0"/>
        <w:tabs>
          <w:tab w:val="center" w:pos="360"/>
        </w:tabs>
        <w:autoSpaceDE w:val="0"/>
        <w:autoSpaceDN w:val="0"/>
        <w:adjustRightInd w:val="0"/>
        <w:jc w:val="both"/>
        <w:rPr>
          <w:rFonts w:ascii="Arial Narrow" w:hAnsi="Arial Narrow" w:cs="Arial"/>
          <w:iCs/>
        </w:rPr>
      </w:pPr>
    </w:p>
    <w:p w:rsidR="008360DE" w:rsidRDefault="008360DE" w:rsidP="00E26D59">
      <w:pPr>
        <w:widowControl w:val="0"/>
        <w:tabs>
          <w:tab w:val="center" w:pos="360"/>
        </w:tabs>
        <w:autoSpaceDE w:val="0"/>
        <w:autoSpaceDN w:val="0"/>
        <w:adjustRightInd w:val="0"/>
        <w:jc w:val="both"/>
        <w:rPr>
          <w:rFonts w:ascii="Arial Narrow" w:hAnsi="Arial Narrow" w:cs="Arial"/>
          <w:iCs/>
        </w:rPr>
      </w:pPr>
    </w:p>
    <w:p w:rsidR="008360DE" w:rsidRPr="008360DE" w:rsidRDefault="008360DE" w:rsidP="00E26D59">
      <w:pPr>
        <w:widowControl w:val="0"/>
        <w:tabs>
          <w:tab w:val="center" w:pos="360"/>
        </w:tabs>
        <w:autoSpaceDE w:val="0"/>
        <w:autoSpaceDN w:val="0"/>
        <w:adjustRightInd w:val="0"/>
        <w:jc w:val="both"/>
        <w:rPr>
          <w:rFonts w:ascii="Arial Narrow" w:hAnsi="Arial Narrow" w:cs="Arial"/>
          <w:iCs/>
        </w:rPr>
      </w:pPr>
    </w:p>
    <w:p w:rsidR="00E26D59" w:rsidRPr="008360DE" w:rsidRDefault="00E26D59" w:rsidP="00E26D59">
      <w:pPr>
        <w:widowControl w:val="0"/>
        <w:tabs>
          <w:tab w:val="center" w:pos="360"/>
        </w:tabs>
        <w:autoSpaceDE w:val="0"/>
        <w:autoSpaceDN w:val="0"/>
        <w:adjustRightInd w:val="0"/>
        <w:jc w:val="both"/>
        <w:rPr>
          <w:rFonts w:ascii="Arial Narrow" w:hAnsi="Arial Narrow" w:cs="Arial"/>
          <w:iCs/>
        </w:rPr>
      </w:pPr>
    </w:p>
    <w:p w:rsidR="00E26D59" w:rsidRPr="008360DE" w:rsidRDefault="00E26D59" w:rsidP="00E26D59">
      <w:pPr>
        <w:widowControl w:val="0"/>
        <w:tabs>
          <w:tab w:val="center" w:pos="360"/>
        </w:tabs>
        <w:autoSpaceDE w:val="0"/>
        <w:autoSpaceDN w:val="0"/>
        <w:adjustRightInd w:val="0"/>
        <w:jc w:val="both"/>
        <w:rPr>
          <w:rFonts w:ascii="Arial Narrow" w:hAnsi="Arial Narrow" w:cs="Arial"/>
          <w:iCs/>
        </w:rPr>
      </w:pPr>
      <w:r w:rsidRPr="008360DE">
        <w:rPr>
          <w:rFonts w:ascii="Arial Narrow" w:hAnsi="Arial Narrow" w:cs="Arial"/>
          <w:b/>
          <w:iCs/>
        </w:rPr>
        <w:t>Stupeň dokumentace:</w:t>
      </w:r>
      <w:r w:rsidRPr="008360DE">
        <w:rPr>
          <w:rFonts w:ascii="Arial Narrow" w:hAnsi="Arial Narrow" w:cs="Arial"/>
          <w:b/>
          <w:iCs/>
        </w:rPr>
        <w:tab/>
      </w:r>
      <w:r w:rsidRPr="008360DE">
        <w:rPr>
          <w:rFonts w:ascii="Arial Narrow" w:hAnsi="Arial Narrow" w:cs="Arial"/>
          <w:b/>
          <w:iCs/>
        </w:rPr>
        <w:tab/>
      </w:r>
      <w:r w:rsidRPr="008360DE">
        <w:rPr>
          <w:rFonts w:ascii="Arial Narrow" w:hAnsi="Arial Narrow" w:cs="Arial"/>
          <w:iCs/>
        </w:rPr>
        <w:t>návrh zadání</w:t>
      </w:r>
    </w:p>
    <w:p w:rsidR="00E26D59" w:rsidRPr="008360DE" w:rsidRDefault="00E26D59" w:rsidP="00E26D59">
      <w:pPr>
        <w:widowControl w:val="0"/>
        <w:tabs>
          <w:tab w:val="center" w:pos="360"/>
        </w:tabs>
        <w:autoSpaceDE w:val="0"/>
        <w:autoSpaceDN w:val="0"/>
        <w:adjustRightInd w:val="0"/>
        <w:jc w:val="both"/>
        <w:rPr>
          <w:rFonts w:ascii="Arial Narrow" w:hAnsi="Arial Narrow" w:cs="Arial"/>
          <w:iCs/>
        </w:rPr>
      </w:pPr>
    </w:p>
    <w:p w:rsidR="00E26D59" w:rsidRPr="008360DE" w:rsidRDefault="00E26D59" w:rsidP="00E26D59">
      <w:pPr>
        <w:widowControl w:val="0"/>
        <w:tabs>
          <w:tab w:val="center" w:pos="360"/>
        </w:tabs>
        <w:autoSpaceDE w:val="0"/>
        <w:autoSpaceDN w:val="0"/>
        <w:adjustRightInd w:val="0"/>
        <w:jc w:val="both"/>
        <w:rPr>
          <w:rFonts w:ascii="Arial Narrow" w:hAnsi="Arial Narrow" w:cs="Arial"/>
          <w:iCs/>
        </w:rPr>
      </w:pPr>
    </w:p>
    <w:p w:rsidR="00E26D59" w:rsidRDefault="00E26D59" w:rsidP="00E26D59">
      <w:pPr>
        <w:widowControl w:val="0"/>
        <w:tabs>
          <w:tab w:val="center" w:pos="360"/>
        </w:tabs>
        <w:autoSpaceDE w:val="0"/>
        <w:autoSpaceDN w:val="0"/>
        <w:adjustRightInd w:val="0"/>
        <w:jc w:val="both"/>
        <w:rPr>
          <w:rFonts w:ascii="Arial Narrow" w:hAnsi="Arial Narrow" w:cs="Arial"/>
          <w:iCs/>
        </w:rPr>
      </w:pPr>
    </w:p>
    <w:p w:rsidR="00C33711" w:rsidRDefault="00C33711" w:rsidP="00E26D59">
      <w:pPr>
        <w:widowControl w:val="0"/>
        <w:tabs>
          <w:tab w:val="center" w:pos="360"/>
        </w:tabs>
        <w:autoSpaceDE w:val="0"/>
        <w:autoSpaceDN w:val="0"/>
        <w:adjustRightInd w:val="0"/>
        <w:jc w:val="both"/>
        <w:rPr>
          <w:rFonts w:ascii="Arial Narrow" w:hAnsi="Arial Narrow" w:cs="Arial"/>
          <w:iCs/>
        </w:rPr>
      </w:pPr>
    </w:p>
    <w:p w:rsidR="008360DE" w:rsidRPr="008360DE" w:rsidRDefault="008360DE" w:rsidP="00E26D59">
      <w:pPr>
        <w:widowControl w:val="0"/>
        <w:tabs>
          <w:tab w:val="center" w:pos="360"/>
        </w:tabs>
        <w:autoSpaceDE w:val="0"/>
        <w:autoSpaceDN w:val="0"/>
        <w:adjustRightInd w:val="0"/>
        <w:jc w:val="both"/>
        <w:rPr>
          <w:rFonts w:ascii="Arial Narrow" w:hAnsi="Arial Narrow" w:cs="Arial"/>
          <w:iCs/>
        </w:rPr>
      </w:pPr>
    </w:p>
    <w:p w:rsidR="00E26D59" w:rsidRPr="008360DE" w:rsidRDefault="00E26D59" w:rsidP="00E26D59">
      <w:pPr>
        <w:widowControl w:val="0"/>
        <w:autoSpaceDE w:val="0"/>
        <w:autoSpaceDN w:val="0"/>
        <w:adjustRightInd w:val="0"/>
        <w:ind w:left="2124" w:hanging="2124"/>
        <w:jc w:val="both"/>
        <w:rPr>
          <w:rFonts w:ascii="Arial Narrow" w:hAnsi="Arial Narrow" w:cs="Arial"/>
          <w:iCs/>
        </w:rPr>
      </w:pPr>
      <w:r w:rsidRPr="008360DE">
        <w:rPr>
          <w:rFonts w:ascii="Arial Narrow" w:hAnsi="Arial Narrow" w:cs="Arial"/>
          <w:b/>
          <w:iCs/>
        </w:rPr>
        <w:t>Pořizovatel:</w:t>
      </w:r>
      <w:r w:rsidRPr="008360DE">
        <w:rPr>
          <w:rFonts w:ascii="Arial Narrow" w:hAnsi="Arial Narrow" w:cs="Arial"/>
          <w:b/>
          <w:iCs/>
        </w:rPr>
        <w:tab/>
      </w:r>
      <w:r w:rsidRPr="008360DE">
        <w:rPr>
          <w:rFonts w:ascii="Arial Narrow" w:hAnsi="Arial Narrow" w:cs="Arial"/>
          <w:iCs/>
        </w:rPr>
        <w:t>na podkladě smlouvy s fyzickou osobou, která splňuje kvalifikační požadavky pro výkon územně plánovací činnosti kladené na úředníky obecních úřadů (§ 24 zákona č. 183/2006 Sb., o územním plánování a stavebním řádu</w:t>
      </w:r>
      <w:r w:rsidR="008360DE">
        <w:rPr>
          <w:rFonts w:ascii="Arial Narrow" w:hAnsi="Arial Narrow" w:cs="Arial"/>
          <w:iCs/>
        </w:rPr>
        <w:t>, v platném znění</w:t>
      </w:r>
      <w:r w:rsidRPr="008360DE">
        <w:rPr>
          <w:rFonts w:ascii="Arial Narrow" w:hAnsi="Arial Narrow" w:cs="Arial"/>
          <w:iCs/>
        </w:rPr>
        <w:t xml:space="preserve"> – dále stavební zákon)</w:t>
      </w:r>
    </w:p>
    <w:p w:rsidR="00E26D59" w:rsidRPr="008360DE" w:rsidRDefault="00E26D59" w:rsidP="00E26D59">
      <w:pPr>
        <w:widowControl w:val="0"/>
        <w:tabs>
          <w:tab w:val="center" w:pos="360"/>
        </w:tabs>
        <w:autoSpaceDE w:val="0"/>
        <w:autoSpaceDN w:val="0"/>
        <w:adjustRightInd w:val="0"/>
        <w:jc w:val="both"/>
        <w:rPr>
          <w:rFonts w:ascii="Arial Narrow" w:hAnsi="Arial Narrow" w:cs="Arial"/>
          <w:iCs/>
        </w:rPr>
      </w:pPr>
    </w:p>
    <w:p w:rsidR="00E26D59" w:rsidRDefault="00E26D59" w:rsidP="00E26D59">
      <w:pPr>
        <w:jc w:val="both"/>
        <w:rPr>
          <w:rFonts w:ascii="Arial Narrow" w:hAnsi="Arial Narrow"/>
        </w:rPr>
      </w:pPr>
    </w:p>
    <w:p w:rsidR="008360DE" w:rsidRDefault="008360DE" w:rsidP="00E26D59">
      <w:pPr>
        <w:jc w:val="both"/>
        <w:rPr>
          <w:rFonts w:ascii="Arial Narrow" w:hAnsi="Arial Narrow"/>
        </w:rPr>
      </w:pPr>
    </w:p>
    <w:p w:rsidR="008360DE" w:rsidRDefault="008360DE" w:rsidP="00E26D59">
      <w:pPr>
        <w:jc w:val="both"/>
        <w:rPr>
          <w:rFonts w:ascii="Arial Narrow" w:hAnsi="Arial Narrow"/>
        </w:rPr>
      </w:pPr>
    </w:p>
    <w:p w:rsidR="008360DE" w:rsidRDefault="008360DE" w:rsidP="00E26D59">
      <w:pPr>
        <w:jc w:val="both"/>
        <w:rPr>
          <w:rFonts w:ascii="Arial Narrow" w:hAnsi="Arial Narrow"/>
        </w:rPr>
      </w:pPr>
    </w:p>
    <w:p w:rsidR="008360DE" w:rsidRDefault="008360DE" w:rsidP="00E26D59">
      <w:pPr>
        <w:jc w:val="both"/>
        <w:rPr>
          <w:rFonts w:ascii="Arial Narrow" w:hAnsi="Arial Narrow"/>
        </w:rPr>
      </w:pPr>
    </w:p>
    <w:p w:rsidR="008360DE" w:rsidRDefault="008360DE" w:rsidP="00E26D59">
      <w:pPr>
        <w:jc w:val="both"/>
        <w:rPr>
          <w:rFonts w:ascii="Arial Narrow" w:hAnsi="Arial Narrow"/>
        </w:rPr>
      </w:pPr>
    </w:p>
    <w:p w:rsidR="008360DE" w:rsidRDefault="008360DE" w:rsidP="00E26D59">
      <w:pPr>
        <w:jc w:val="both"/>
        <w:rPr>
          <w:rFonts w:ascii="Arial Narrow" w:hAnsi="Arial Narrow"/>
        </w:rPr>
      </w:pPr>
    </w:p>
    <w:p w:rsidR="008360DE" w:rsidRDefault="008360DE" w:rsidP="00E26D59">
      <w:pPr>
        <w:jc w:val="both"/>
        <w:rPr>
          <w:rFonts w:ascii="Arial Narrow" w:hAnsi="Arial Narrow"/>
        </w:rPr>
      </w:pPr>
    </w:p>
    <w:p w:rsidR="008360DE" w:rsidRDefault="008360DE" w:rsidP="00E26D59">
      <w:pPr>
        <w:jc w:val="both"/>
        <w:rPr>
          <w:rFonts w:ascii="Arial Narrow" w:hAnsi="Arial Narrow"/>
        </w:rPr>
      </w:pPr>
    </w:p>
    <w:p w:rsidR="008360DE" w:rsidRDefault="008360DE" w:rsidP="00E26D59">
      <w:pPr>
        <w:jc w:val="both"/>
        <w:rPr>
          <w:rFonts w:ascii="Arial Narrow" w:hAnsi="Arial Narrow"/>
        </w:rPr>
      </w:pPr>
    </w:p>
    <w:p w:rsidR="008360DE" w:rsidRDefault="008360DE" w:rsidP="00E26D59">
      <w:pPr>
        <w:jc w:val="both"/>
        <w:rPr>
          <w:rFonts w:ascii="Arial Narrow" w:hAnsi="Arial Narrow"/>
        </w:rPr>
      </w:pPr>
    </w:p>
    <w:p w:rsidR="008360DE" w:rsidRDefault="008360DE" w:rsidP="00E26D59">
      <w:pPr>
        <w:jc w:val="both"/>
        <w:rPr>
          <w:rFonts w:ascii="Arial Narrow" w:hAnsi="Arial Narrow"/>
        </w:rPr>
      </w:pPr>
    </w:p>
    <w:p w:rsidR="008360DE" w:rsidRDefault="008360DE" w:rsidP="00E26D59">
      <w:pPr>
        <w:jc w:val="both"/>
        <w:rPr>
          <w:rFonts w:ascii="Arial Narrow" w:hAnsi="Arial Narrow"/>
        </w:rPr>
      </w:pPr>
    </w:p>
    <w:p w:rsidR="008360DE" w:rsidRDefault="008360DE" w:rsidP="00E26D59">
      <w:pPr>
        <w:jc w:val="both"/>
        <w:rPr>
          <w:rFonts w:ascii="Arial Narrow" w:hAnsi="Arial Narrow"/>
        </w:rPr>
      </w:pPr>
    </w:p>
    <w:p w:rsidR="008360DE" w:rsidRDefault="008360DE" w:rsidP="00E26D59">
      <w:pPr>
        <w:jc w:val="both"/>
        <w:rPr>
          <w:rFonts w:ascii="Arial Narrow" w:hAnsi="Arial Narrow"/>
        </w:rPr>
      </w:pPr>
    </w:p>
    <w:p w:rsidR="008360DE" w:rsidRDefault="008360DE" w:rsidP="00E26D59">
      <w:pPr>
        <w:jc w:val="both"/>
        <w:rPr>
          <w:rFonts w:ascii="Arial Narrow" w:hAnsi="Arial Narrow"/>
        </w:rPr>
      </w:pPr>
    </w:p>
    <w:p w:rsidR="008360DE" w:rsidRDefault="008360DE" w:rsidP="00E26D59">
      <w:pPr>
        <w:jc w:val="both"/>
        <w:rPr>
          <w:rFonts w:ascii="Arial Narrow" w:hAnsi="Arial Narrow"/>
        </w:rPr>
      </w:pPr>
    </w:p>
    <w:p w:rsidR="008360DE" w:rsidRDefault="008360DE" w:rsidP="00E26D59">
      <w:pPr>
        <w:jc w:val="both"/>
        <w:rPr>
          <w:rFonts w:ascii="Arial Narrow" w:hAnsi="Arial Narrow"/>
        </w:rPr>
      </w:pPr>
    </w:p>
    <w:p w:rsidR="008360DE" w:rsidRDefault="008360DE" w:rsidP="00E26D59">
      <w:pPr>
        <w:jc w:val="both"/>
        <w:rPr>
          <w:rFonts w:ascii="Arial Narrow" w:hAnsi="Arial Narrow"/>
        </w:rPr>
      </w:pPr>
    </w:p>
    <w:p w:rsidR="008360DE" w:rsidRDefault="008360DE" w:rsidP="00E26D59">
      <w:pPr>
        <w:jc w:val="both"/>
        <w:rPr>
          <w:rFonts w:ascii="Arial Narrow" w:hAnsi="Arial Narrow"/>
        </w:rPr>
      </w:pPr>
    </w:p>
    <w:p w:rsidR="008360DE" w:rsidRDefault="008360DE" w:rsidP="00E26D59">
      <w:pPr>
        <w:jc w:val="both"/>
        <w:rPr>
          <w:rFonts w:ascii="Arial Narrow" w:hAnsi="Arial Narrow"/>
        </w:rPr>
      </w:pPr>
    </w:p>
    <w:p w:rsidR="008360DE" w:rsidRPr="008360DE" w:rsidRDefault="008360DE" w:rsidP="00C37CEF">
      <w:pPr>
        <w:pBdr>
          <w:bottom w:val="single" w:sz="4" w:space="1" w:color="auto"/>
        </w:pBdr>
        <w:jc w:val="both"/>
        <w:rPr>
          <w:rFonts w:ascii="Arial Narrow" w:hAnsi="Arial Narrow"/>
          <w:b/>
          <w:caps/>
          <w:sz w:val="32"/>
          <w:szCs w:val="32"/>
        </w:rPr>
      </w:pPr>
      <w:r w:rsidRPr="008360DE">
        <w:rPr>
          <w:rFonts w:ascii="Arial Narrow" w:hAnsi="Arial Narrow"/>
          <w:b/>
          <w:sz w:val="32"/>
          <w:szCs w:val="32"/>
        </w:rPr>
        <w:lastRenderedPageBreak/>
        <w:t xml:space="preserve">a) </w:t>
      </w:r>
      <w:r w:rsidRPr="008360DE">
        <w:rPr>
          <w:rFonts w:ascii="Arial Narrow" w:hAnsi="Arial Narrow"/>
          <w:b/>
          <w:caps/>
          <w:sz w:val="32"/>
          <w:szCs w:val="32"/>
        </w:rPr>
        <w:t>Vymezení řešeného území</w:t>
      </w:r>
    </w:p>
    <w:p w:rsidR="008360DE" w:rsidRPr="008360DE" w:rsidRDefault="008360DE" w:rsidP="00C37CEF">
      <w:pPr>
        <w:jc w:val="both"/>
        <w:rPr>
          <w:rFonts w:ascii="Arial Narrow" w:hAnsi="Arial Narrow"/>
        </w:rPr>
      </w:pPr>
    </w:p>
    <w:p w:rsidR="00BC307A" w:rsidRPr="008360DE" w:rsidRDefault="00BC307A" w:rsidP="00BC307A">
      <w:pPr>
        <w:jc w:val="both"/>
        <w:rPr>
          <w:rFonts w:ascii="Arial Narrow" w:hAnsi="Arial Narrow"/>
        </w:rPr>
      </w:pPr>
      <w:r>
        <w:rPr>
          <w:rFonts w:ascii="Arial Narrow" w:hAnsi="Arial Narrow"/>
        </w:rPr>
        <w:t xml:space="preserve">Zastupitelstvo obce Bradlec </w:t>
      </w:r>
      <w:r w:rsidRPr="008360DE">
        <w:rPr>
          <w:rFonts w:ascii="Arial Narrow" w:hAnsi="Arial Narrow"/>
        </w:rPr>
        <w:t xml:space="preserve">rozhodlo na svém jednání konaném </w:t>
      </w:r>
      <w:r w:rsidRPr="0033571B">
        <w:rPr>
          <w:rFonts w:ascii="Arial Narrow" w:hAnsi="Arial Narrow"/>
        </w:rPr>
        <w:t>dne</w:t>
      </w:r>
      <w:r>
        <w:rPr>
          <w:rFonts w:ascii="Arial Narrow" w:hAnsi="Arial Narrow"/>
        </w:rPr>
        <w:t xml:space="preserve"> 31. 10. 2011</w:t>
      </w:r>
      <w:r w:rsidRPr="008360DE">
        <w:rPr>
          <w:rFonts w:ascii="Arial Narrow" w:hAnsi="Arial Narrow"/>
        </w:rPr>
        <w:t xml:space="preserve"> pořídit </w:t>
      </w:r>
      <w:r>
        <w:rPr>
          <w:rFonts w:ascii="Arial Narrow" w:hAnsi="Arial Narrow"/>
        </w:rPr>
        <w:t>Z</w:t>
      </w:r>
      <w:r w:rsidRPr="008360DE">
        <w:rPr>
          <w:rFonts w:ascii="Arial Narrow" w:hAnsi="Arial Narrow"/>
        </w:rPr>
        <w:t xml:space="preserve">měnu </w:t>
      </w:r>
      <w:r>
        <w:rPr>
          <w:rFonts w:ascii="Arial Narrow" w:hAnsi="Arial Narrow"/>
        </w:rPr>
        <w:t>č. 1 Re</w:t>
      </w:r>
      <w:r w:rsidRPr="008360DE">
        <w:rPr>
          <w:rFonts w:ascii="Arial Narrow" w:hAnsi="Arial Narrow"/>
        </w:rPr>
        <w:t xml:space="preserve">gulačního plánu </w:t>
      </w:r>
      <w:r>
        <w:rPr>
          <w:rFonts w:ascii="Arial Narrow" w:hAnsi="Arial Narrow"/>
        </w:rPr>
        <w:t xml:space="preserve">středu obce </w:t>
      </w:r>
      <w:r w:rsidRPr="008360DE">
        <w:rPr>
          <w:rFonts w:ascii="Arial Narrow" w:hAnsi="Arial Narrow"/>
        </w:rPr>
        <w:t xml:space="preserve">z důvodu uplatněného požadavku na změnu funkčního využití </w:t>
      </w:r>
      <w:r>
        <w:rPr>
          <w:rFonts w:ascii="Arial Narrow" w:hAnsi="Arial Narrow"/>
        </w:rPr>
        <w:t>zastavitelné plochy č. 15 (</w:t>
      </w:r>
      <w:r w:rsidRPr="008360DE">
        <w:rPr>
          <w:rFonts w:ascii="Arial Narrow" w:hAnsi="Arial Narrow"/>
        </w:rPr>
        <w:t>původně vymezené zastavitelné ploch</w:t>
      </w:r>
      <w:r>
        <w:rPr>
          <w:rFonts w:ascii="Arial Narrow" w:hAnsi="Arial Narrow"/>
        </w:rPr>
        <w:t>y</w:t>
      </w:r>
      <w:r w:rsidRPr="008360DE">
        <w:rPr>
          <w:rFonts w:ascii="Arial Narrow" w:hAnsi="Arial Narrow"/>
        </w:rPr>
        <w:t xml:space="preserve"> pro stavbu objektu cukrárny), která se požaduje rozšířit pro stavbu restaurace (</w:t>
      </w:r>
      <w:proofErr w:type="spellStart"/>
      <w:r w:rsidRPr="008360DE">
        <w:rPr>
          <w:rFonts w:ascii="Arial Narrow" w:hAnsi="Arial Narrow"/>
        </w:rPr>
        <w:t>ozn</w:t>
      </w:r>
      <w:proofErr w:type="spellEnd"/>
      <w:r w:rsidRPr="008360DE">
        <w:rPr>
          <w:rFonts w:ascii="Arial Narrow" w:hAnsi="Arial Narrow"/>
        </w:rPr>
        <w:t xml:space="preserve">. </w:t>
      </w:r>
      <w:proofErr w:type="gramStart"/>
      <w:r w:rsidRPr="008360DE">
        <w:rPr>
          <w:rFonts w:ascii="Arial Narrow" w:hAnsi="Arial Narrow"/>
        </w:rPr>
        <w:t>jako</w:t>
      </w:r>
      <w:proofErr w:type="gramEnd"/>
      <w:r w:rsidRPr="008360DE">
        <w:rPr>
          <w:rFonts w:ascii="Arial Narrow" w:hAnsi="Arial Narrow"/>
        </w:rPr>
        <w:t xml:space="preserve"> změna č. 1</w:t>
      </w:r>
      <w:r>
        <w:rPr>
          <w:rFonts w:ascii="Arial Narrow" w:hAnsi="Arial Narrow"/>
        </w:rPr>
        <w:t>)</w:t>
      </w:r>
      <w:r w:rsidRPr="008360DE">
        <w:rPr>
          <w:rFonts w:ascii="Arial Narrow" w:hAnsi="Arial Narrow"/>
        </w:rPr>
        <w:t>, dále z důvodu požadavku na zobecnění využití vymezených zastavitelných ploch č. 2</w:t>
      </w:r>
      <w:r>
        <w:rPr>
          <w:rFonts w:ascii="Arial Narrow" w:hAnsi="Arial Narrow"/>
        </w:rPr>
        <w:t xml:space="preserve"> – </w:t>
      </w:r>
      <w:r w:rsidRPr="008360DE">
        <w:rPr>
          <w:rFonts w:ascii="Arial Narrow" w:hAnsi="Arial Narrow"/>
        </w:rPr>
        <w:t>8</w:t>
      </w:r>
      <w:r>
        <w:rPr>
          <w:rFonts w:ascii="Arial Narrow" w:hAnsi="Arial Narrow"/>
        </w:rPr>
        <w:t xml:space="preserve"> a 11 - 14</w:t>
      </w:r>
      <w:r w:rsidRPr="008360DE">
        <w:rPr>
          <w:rFonts w:ascii="Arial Narrow" w:hAnsi="Arial Narrow"/>
        </w:rPr>
        <w:t xml:space="preserve"> určených regulačním plánem pro výstavbu konkrétních objektů občanské vybavenosti </w:t>
      </w:r>
      <w:r>
        <w:rPr>
          <w:rFonts w:ascii="Arial Narrow" w:hAnsi="Arial Narrow"/>
        </w:rPr>
        <w:t>(</w:t>
      </w:r>
      <w:proofErr w:type="spellStart"/>
      <w:r w:rsidRPr="008360DE">
        <w:rPr>
          <w:rFonts w:ascii="Arial Narrow" w:hAnsi="Arial Narrow"/>
        </w:rPr>
        <w:t>ozn</w:t>
      </w:r>
      <w:proofErr w:type="spellEnd"/>
      <w:r w:rsidRPr="008360DE">
        <w:rPr>
          <w:rFonts w:ascii="Arial Narrow" w:hAnsi="Arial Narrow"/>
        </w:rPr>
        <w:t>. jako změna č. 2</w:t>
      </w:r>
      <w:r>
        <w:rPr>
          <w:rFonts w:ascii="Arial Narrow" w:hAnsi="Arial Narrow"/>
        </w:rPr>
        <w:t>)</w:t>
      </w:r>
      <w:r w:rsidRPr="008360DE">
        <w:rPr>
          <w:rFonts w:ascii="Arial Narrow" w:hAnsi="Arial Narrow"/>
        </w:rPr>
        <w:t>, dále požadavku na omezení platnosti regulačního plán</w:t>
      </w:r>
      <w:r>
        <w:rPr>
          <w:rFonts w:ascii="Arial Narrow" w:hAnsi="Arial Narrow"/>
        </w:rPr>
        <w:t>u a úpravu regulativů (</w:t>
      </w:r>
      <w:proofErr w:type="spellStart"/>
      <w:r w:rsidRPr="008360DE">
        <w:rPr>
          <w:rFonts w:ascii="Arial Narrow" w:hAnsi="Arial Narrow"/>
        </w:rPr>
        <w:t>ozn</w:t>
      </w:r>
      <w:proofErr w:type="spellEnd"/>
      <w:r w:rsidRPr="008360DE">
        <w:rPr>
          <w:rFonts w:ascii="Arial Narrow" w:hAnsi="Arial Narrow"/>
        </w:rPr>
        <w:t>. jako změna č. 3</w:t>
      </w:r>
      <w:r>
        <w:rPr>
          <w:rFonts w:ascii="Arial Narrow" w:hAnsi="Arial Narrow"/>
        </w:rPr>
        <w:t xml:space="preserve">) </w:t>
      </w:r>
      <w:r w:rsidRPr="008360DE">
        <w:rPr>
          <w:rFonts w:ascii="Arial Narrow" w:hAnsi="Arial Narrow"/>
        </w:rPr>
        <w:t xml:space="preserve">a dále požadavku na upřesnění ploch již realizovaných záměrů dle skutečného provedení jednotlivých staveb </w:t>
      </w:r>
      <w:r>
        <w:rPr>
          <w:rFonts w:ascii="Arial Narrow" w:hAnsi="Arial Narrow"/>
        </w:rPr>
        <w:t>(</w:t>
      </w:r>
      <w:proofErr w:type="spellStart"/>
      <w:r w:rsidRPr="008360DE">
        <w:rPr>
          <w:rFonts w:ascii="Arial Narrow" w:hAnsi="Arial Narrow"/>
        </w:rPr>
        <w:t>ozn</w:t>
      </w:r>
      <w:proofErr w:type="spellEnd"/>
      <w:r w:rsidRPr="008360DE">
        <w:rPr>
          <w:rFonts w:ascii="Arial Narrow" w:hAnsi="Arial Narrow"/>
        </w:rPr>
        <w:t>. jako změna č. 4</w:t>
      </w:r>
      <w:r>
        <w:rPr>
          <w:rFonts w:ascii="Arial Narrow" w:hAnsi="Arial Narrow"/>
        </w:rPr>
        <w:t>).</w:t>
      </w:r>
      <w:r w:rsidRPr="008360DE">
        <w:rPr>
          <w:rFonts w:ascii="Arial Narrow" w:hAnsi="Arial Narrow"/>
        </w:rPr>
        <w:t xml:space="preserve"> </w:t>
      </w:r>
    </w:p>
    <w:p w:rsidR="008360DE" w:rsidRDefault="008360DE" w:rsidP="00C37CEF">
      <w:pPr>
        <w:jc w:val="both"/>
        <w:rPr>
          <w:rFonts w:ascii="Arial Narrow" w:hAnsi="Arial Narrow"/>
        </w:rPr>
      </w:pPr>
    </w:p>
    <w:p w:rsidR="008360DE" w:rsidRDefault="008360DE" w:rsidP="00C37CEF">
      <w:pPr>
        <w:jc w:val="both"/>
        <w:rPr>
          <w:rFonts w:ascii="Arial Narrow" w:hAnsi="Arial Narrow"/>
        </w:rPr>
      </w:pPr>
    </w:p>
    <w:p w:rsidR="008360DE" w:rsidRDefault="008360DE" w:rsidP="00C37CEF">
      <w:pPr>
        <w:jc w:val="both"/>
        <w:rPr>
          <w:rFonts w:ascii="Arial Narrow" w:hAnsi="Arial Narrow"/>
        </w:rPr>
      </w:pPr>
    </w:p>
    <w:p w:rsidR="008360DE" w:rsidRPr="00C37CEF" w:rsidRDefault="008360DE" w:rsidP="00C37CEF">
      <w:pPr>
        <w:pBdr>
          <w:bottom w:val="single" w:sz="4" w:space="1" w:color="auto"/>
        </w:pBdr>
        <w:jc w:val="both"/>
        <w:rPr>
          <w:rFonts w:ascii="Arial Narrow" w:hAnsi="Arial Narrow"/>
          <w:b/>
          <w:sz w:val="32"/>
          <w:szCs w:val="32"/>
        </w:rPr>
      </w:pPr>
      <w:r w:rsidRPr="00C37CEF">
        <w:rPr>
          <w:rFonts w:ascii="Arial Narrow" w:hAnsi="Arial Narrow"/>
          <w:b/>
          <w:sz w:val="32"/>
          <w:szCs w:val="32"/>
        </w:rPr>
        <w:t xml:space="preserve">b) </w:t>
      </w:r>
      <w:r w:rsidRPr="00C37CEF">
        <w:rPr>
          <w:rFonts w:ascii="Arial Narrow" w:hAnsi="Arial Narrow"/>
          <w:b/>
          <w:caps/>
          <w:sz w:val="32"/>
          <w:szCs w:val="32"/>
        </w:rPr>
        <w:t>Požadavky na vymezení pozemků a jejich využití</w:t>
      </w:r>
    </w:p>
    <w:p w:rsidR="008360DE" w:rsidRPr="008360DE" w:rsidRDefault="008360DE" w:rsidP="00C37CEF">
      <w:pPr>
        <w:jc w:val="both"/>
        <w:rPr>
          <w:rFonts w:ascii="Arial Narrow" w:hAnsi="Arial Narrow"/>
        </w:rPr>
      </w:pPr>
    </w:p>
    <w:p w:rsidR="008360DE" w:rsidRDefault="008360DE" w:rsidP="00C37CEF">
      <w:pPr>
        <w:jc w:val="both"/>
        <w:rPr>
          <w:rFonts w:ascii="Arial Narrow" w:hAnsi="Arial Narrow"/>
        </w:rPr>
      </w:pPr>
      <w:r w:rsidRPr="008360DE">
        <w:rPr>
          <w:rFonts w:ascii="Arial Narrow" w:hAnsi="Arial Narrow"/>
        </w:rPr>
        <w:t>Jedná se o plochy těchto dotčených pozemků:</w:t>
      </w:r>
    </w:p>
    <w:p w:rsidR="00C37CEF" w:rsidRPr="008360DE" w:rsidRDefault="00C37CEF" w:rsidP="00C37CEF">
      <w:pPr>
        <w:jc w:val="both"/>
        <w:rPr>
          <w:rFonts w:ascii="Arial Narrow" w:hAnsi="Arial Narrow"/>
        </w:rPr>
      </w:pPr>
    </w:p>
    <w:p w:rsidR="008360DE" w:rsidRPr="008360DE" w:rsidRDefault="008360DE" w:rsidP="00C37CEF">
      <w:pPr>
        <w:jc w:val="both"/>
        <w:rPr>
          <w:rFonts w:ascii="Arial Narrow" w:hAnsi="Arial Narrow"/>
        </w:rPr>
      </w:pPr>
      <w:r w:rsidRPr="008360DE">
        <w:rPr>
          <w:rFonts w:ascii="Arial Narrow" w:hAnsi="Arial Narrow"/>
        </w:rPr>
        <w:t>Změna č. 1</w:t>
      </w:r>
      <w:r w:rsidR="00C37CEF">
        <w:rPr>
          <w:rFonts w:ascii="Arial Narrow" w:hAnsi="Arial Narrow"/>
        </w:rPr>
        <w:t xml:space="preserve"> - </w:t>
      </w:r>
      <w:r w:rsidRPr="008360DE">
        <w:rPr>
          <w:rFonts w:ascii="Arial Narrow" w:hAnsi="Arial Narrow"/>
        </w:rPr>
        <w:t>požad</w:t>
      </w:r>
      <w:r w:rsidR="00297920">
        <w:rPr>
          <w:rFonts w:ascii="Arial Narrow" w:hAnsi="Arial Narrow"/>
        </w:rPr>
        <w:t>avek na rozšíření původní plochy</w:t>
      </w:r>
      <w:r w:rsidRPr="008360DE">
        <w:rPr>
          <w:rFonts w:ascii="Arial Narrow" w:hAnsi="Arial Narrow"/>
        </w:rPr>
        <w:t xml:space="preserve"> č. 15 pro umožnění situování stavby restaurace </w:t>
      </w:r>
      <w:r w:rsidR="00C33711">
        <w:rPr>
          <w:rFonts w:ascii="Arial Narrow" w:hAnsi="Arial Narrow"/>
        </w:rPr>
        <w:t>-</w:t>
      </w:r>
      <w:r w:rsidRPr="008360DE">
        <w:rPr>
          <w:rFonts w:ascii="Arial Narrow" w:hAnsi="Arial Narrow"/>
        </w:rPr>
        <w:t xml:space="preserve"> dotčené pozemky: část 269/1, 265/21, 269/7,</w:t>
      </w:r>
      <w:r w:rsidR="00C37CEF">
        <w:rPr>
          <w:rFonts w:ascii="Arial Narrow" w:hAnsi="Arial Narrow"/>
        </w:rPr>
        <w:t xml:space="preserve"> </w:t>
      </w:r>
      <w:r w:rsidRPr="008360DE">
        <w:rPr>
          <w:rFonts w:ascii="Arial Narrow" w:hAnsi="Arial Narrow"/>
        </w:rPr>
        <w:t>269/8</w:t>
      </w:r>
      <w:r w:rsidR="00C37CEF">
        <w:rPr>
          <w:rFonts w:ascii="Arial Narrow" w:hAnsi="Arial Narrow"/>
        </w:rPr>
        <w:t>,</w:t>
      </w:r>
      <w:r w:rsidRPr="008360DE">
        <w:rPr>
          <w:rFonts w:ascii="Arial Narrow" w:hAnsi="Arial Narrow"/>
        </w:rPr>
        <w:t xml:space="preserve"> k.</w:t>
      </w:r>
      <w:r w:rsidR="00C37CEF">
        <w:rPr>
          <w:rFonts w:ascii="Arial Narrow" w:hAnsi="Arial Narrow"/>
        </w:rPr>
        <w:t xml:space="preserve"> </w:t>
      </w:r>
      <w:r w:rsidRPr="008360DE">
        <w:rPr>
          <w:rFonts w:ascii="Arial Narrow" w:hAnsi="Arial Narrow"/>
        </w:rPr>
        <w:t xml:space="preserve">ú. Bradlec </w:t>
      </w:r>
    </w:p>
    <w:p w:rsidR="008360DE" w:rsidRPr="008360DE" w:rsidRDefault="008360DE" w:rsidP="00C37CEF">
      <w:pPr>
        <w:jc w:val="both"/>
        <w:rPr>
          <w:rFonts w:ascii="Arial Narrow" w:hAnsi="Arial Narrow"/>
        </w:rPr>
      </w:pPr>
    </w:p>
    <w:p w:rsidR="008360DE" w:rsidRPr="008360DE" w:rsidRDefault="008360DE" w:rsidP="00C37CEF">
      <w:pPr>
        <w:jc w:val="both"/>
        <w:rPr>
          <w:rFonts w:ascii="Arial Narrow" w:hAnsi="Arial Narrow"/>
        </w:rPr>
      </w:pPr>
      <w:r w:rsidRPr="008360DE">
        <w:rPr>
          <w:rFonts w:ascii="Arial Narrow" w:hAnsi="Arial Narrow"/>
        </w:rPr>
        <w:t>Změna č. 2</w:t>
      </w:r>
      <w:r w:rsidR="00C37CEF">
        <w:rPr>
          <w:rFonts w:ascii="Arial Narrow" w:hAnsi="Arial Narrow"/>
        </w:rPr>
        <w:t xml:space="preserve"> - </w:t>
      </w:r>
      <w:r w:rsidRPr="008360DE">
        <w:rPr>
          <w:rFonts w:ascii="Arial Narrow" w:hAnsi="Arial Narrow"/>
        </w:rPr>
        <w:t>požadavek na zobecnění využití původních ploch č. 2-</w:t>
      </w:r>
      <w:r w:rsidR="00C37CEF">
        <w:rPr>
          <w:rFonts w:ascii="Arial Narrow" w:hAnsi="Arial Narrow"/>
        </w:rPr>
        <w:t xml:space="preserve">8 </w:t>
      </w:r>
      <w:r w:rsidR="00C33711">
        <w:rPr>
          <w:rFonts w:ascii="Arial Narrow" w:hAnsi="Arial Narrow"/>
        </w:rPr>
        <w:t>-</w:t>
      </w:r>
      <w:r w:rsidR="00C37CEF">
        <w:rPr>
          <w:rFonts w:ascii="Arial Narrow" w:hAnsi="Arial Narrow"/>
        </w:rPr>
        <w:t xml:space="preserve"> dotčené pozemky</w:t>
      </w:r>
      <w:r w:rsidRPr="008360DE">
        <w:rPr>
          <w:rFonts w:ascii="Arial Narrow" w:hAnsi="Arial Narrow"/>
        </w:rPr>
        <w:t>: části p.</w:t>
      </w:r>
      <w:r w:rsidR="00C37CEF">
        <w:rPr>
          <w:rFonts w:ascii="Arial Narrow" w:hAnsi="Arial Narrow"/>
        </w:rPr>
        <w:t xml:space="preserve"> </w:t>
      </w:r>
      <w:r w:rsidRPr="008360DE">
        <w:rPr>
          <w:rFonts w:ascii="Arial Narrow" w:hAnsi="Arial Narrow"/>
        </w:rPr>
        <w:t>p.</w:t>
      </w:r>
      <w:r w:rsidR="00C37CEF">
        <w:rPr>
          <w:rFonts w:ascii="Arial Narrow" w:hAnsi="Arial Narrow"/>
        </w:rPr>
        <w:t xml:space="preserve"> </w:t>
      </w:r>
      <w:r w:rsidRPr="008360DE">
        <w:rPr>
          <w:rFonts w:ascii="Arial Narrow" w:hAnsi="Arial Narrow"/>
        </w:rPr>
        <w:t>č. 265/21, 269/7, 269/12</w:t>
      </w:r>
      <w:r w:rsidR="00C37CEF">
        <w:rPr>
          <w:rFonts w:ascii="Arial Narrow" w:hAnsi="Arial Narrow"/>
        </w:rPr>
        <w:t>,</w:t>
      </w:r>
      <w:r w:rsidRPr="008360DE">
        <w:rPr>
          <w:rFonts w:ascii="Arial Narrow" w:hAnsi="Arial Narrow"/>
        </w:rPr>
        <w:t xml:space="preserve"> k.</w:t>
      </w:r>
      <w:r w:rsidR="00C37CEF">
        <w:rPr>
          <w:rFonts w:ascii="Arial Narrow" w:hAnsi="Arial Narrow"/>
        </w:rPr>
        <w:t xml:space="preserve"> ú. Bradlec</w:t>
      </w:r>
    </w:p>
    <w:p w:rsidR="008360DE" w:rsidRPr="008360DE" w:rsidRDefault="008360DE" w:rsidP="00C37CEF">
      <w:pPr>
        <w:jc w:val="both"/>
        <w:rPr>
          <w:rFonts w:ascii="Arial Narrow" w:hAnsi="Arial Narrow"/>
        </w:rPr>
      </w:pPr>
    </w:p>
    <w:p w:rsidR="008360DE" w:rsidRPr="008360DE" w:rsidRDefault="008360DE" w:rsidP="00C37CEF">
      <w:pPr>
        <w:jc w:val="both"/>
        <w:rPr>
          <w:rFonts w:ascii="Arial Narrow" w:hAnsi="Arial Narrow"/>
        </w:rPr>
      </w:pPr>
      <w:r w:rsidRPr="008360DE">
        <w:rPr>
          <w:rFonts w:ascii="Arial Narrow" w:hAnsi="Arial Narrow"/>
        </w:rPr>
        <w:t>Změna č. 3</w:t>
      </w:r>
      <w:r w:rsidR="00C37CEF">
        <w:rPr>
          <w:rFonts w:ascii="Arial Narrow" w:hAnsi="Arial Narrow"/>
        </w:rPr>
        <w:t xml:space="preserve"> - </w:t>
      </w:r>
      <w:r w:rsidRPr="008360DE">
        <w:rPr>
          <w:rFonts w:ascii="Arial Narrow" w:hAnsi="Arial Narrow"/>
        </w:rPr>
        <w:t xml:space="preserve">omezení platnosti regulačního plánu </w:t>
      </w:r>
      <w:r w:rsidR="00C33711">
        <w:rPr>
          <w:rFonts w:ascii="Arial Narrow" w:hAnsi="Arial Narrow"/>
        </w:rPr>
        <w:t>-</w:t>
      </w:r>
      <w:r w:rsidRPr="008360DE">
        <w:rPr>
          <w:rFonts w:ascii="Arial Narrow" w:hAnsi="Arial Narrow"/>
        </w:rPr>
        <w:t xml:space="preserve"> upřesnit rozsah </w:t>
      </w:r>
      <w:r w:rsidR="00C33711">
        <w:rPr>
          <w:rFonts w:ascii="Arial Narrow" w:hAnsi="Arial Narrow"/>
        </w:rPr>
        <w:t>-</w:t>
      </w:r>
      <w:r w:rsidRPr="008360DE">
        <w:rPr>
          <w:rFonts w:ascii="Arial Narrow" w:hAnsi="Arial Narrow"/>
        </w:rPr>
        <w:t xml:space="preserve"> předpokládá se na zbývajících plochách neřešených touto změnou RP </w:t>
      </w:r>
    </w:p>
    <w:p w:rsidR="008360DE" w:rsidRPr="008360DE" w:rsidRDefault="008360DE" w:rsidP="00C37CEF">
      <w:pPr>
        <w:jc w:val="both"/>
        <w:rPr>
          <w:rFonts w:ascii="Arial Narrow" w:hAnsi="Arial Narrow"/>
        </w:rPr>
      </w:pPr>
    </w:p>
    <w:p w:rsidR="008360DE" w:rsidRDefault="008360DE" w:rsidP="00C37CEF">
      <w:pPr>
        <w:jc w:val="both"/>
        <w:rPr>
          <w:rFonts w:ascii="Arial Narrow" w:hAnsi="Arial Narrow"/>
        </w:rPr>
      </w:pPr>
      <w:r w:rsidRPr="008360DE">
        <w:rPr>
          <w:rFonts w:ascii="Arial Narrow" w:hAnsi="Arial Narrow"/>
        </w:rPr>
        <w:t>Změna č. 4</w:t>
      </w:r>
      <w:r w:rsidR="00C37CEF">
        <w:rPr>
          <w:rFonts w:ascii="Arial Narrow" w:hAnsi="Arial Narrow"/>
        </w:rPr>
        <w:t xml:space="preserve"> </w:t>
      </w:r>
      <w:r w:rsidR="00C33711">
        <w:rPr>
          <w:rFonts w:ascii="Arial Narrow" w:hAnsi="Arial Narrow"/>
        </w:rPr>
        <w:t>-</w:t>
      </w:r>
      <w:r w:rsidR="00C37CEF">
        <w:rPr>
          <w:rFonts w:ascii="Arial Narrow" w:hAnsi="Arial Narrow"/>
        </w:rPr>
        <w:t xml:space="preserve"> </w:t>
      </w:r>
      <w:r w:rsidRPr="008360DE">
        <w:rPr>
          <w:rFonts w:ascii="Arial Narrow" w:hAnsi="Arial Narrow"/>
        </w:rPr>
        <w:t>Kristkovi</w:t>
      </w:r>
      <w:r w:rsidR="00297920">
        <w:rPr>
          <w:rFonts w:ascii="Arial Narrow" w:hAnsi="Arial Narrow"/>
        </w:rPr>
        <w:t>,</w:t>
      </w:r>
      <w:r w:rsidRPr="008360DE">
        <w:rPr>
          <w:rFonts w:ascii="Arial Narrow" w:hAnsi="Arial Narrow"/>
        </w:rPr>
        <w:t xml:space="preserve"> st.</w:t>
      </w:r>
      <w:r w:rsidR="00C37CEF">
        <w:rPr>
          <w:rFonts w:ascii="Arial Narrow" w:hAnsi="Arial Narrow"/>
        </w:rPr>
        <w:t xml:space="preserve"> </w:t>
      </w:r>
      <w:r w:rsidRPr="008360DE">
        <w:rPr>
          <w:rFonts w:ascii="Arial Narrow" w:hAnsi="Arial Narrow"/>
        </w:rPr>
        <w:t>p.</w:t>
      </w:r>
      <w:r w:rsidR="00C37CEF">
        <w:rPr>
          <w:rFonts w:ascii="Arial Narrow" w:hAnsi="Arial Narrow"/>
        </w:rPr>
        <w:t xml:space="preserve"> </w:t>
      </w:r>
      <w:r w:rsidRPr="008360DE">
        <w:rPr>
          <w:rFonts w:ascii="Arial Narrow" w:hAnsi="Arial Narrow"/>
        </w:rPr>
        <w:t xml:space="preserve">č. </w:t>
      </w:r>
      <w:smartTag w:uri="urn:schemas-microsoft-com:office:smarttags" w:element="metricconverter">
        <w:smartTagPr>
          <w:attr w:name="ProductID" w:val="436 a"/>
        </w:smartTagPr>
        <w:r w:rsidRPr="008360DE">
          <w:rPr>
            <w:rFonts w:ascii="Arial Narrow" w:hAnsi="Arial Narrow"/>
          </w:rPr>
          <w:t>436 a</w:t>
        </w:r>
      </w:smartTag>
      <w:r w:rsidRPr="008360DE">
        <w:rPr>
          <w:rFonts w:ascii="Arial Narrow" w:hAnsi="Arial Narrow"/>
        </w:rPr>
        <w:t xml:space="preserve"> okolí, dětské hřiště na p.</w:t>
      </w:r>
      <w:r w:rsidR="00C37CEF">
        <w:rPr>
          <w:rFonts w:ascii="Arial Narrow" w:hAnsi="Arial Narrow"/>
        </w:rPr>
        <w:t xml:space="preserve"> </w:t>
      </w:r>
      <w:r w:rsidRPr="008360DE">
        <w:rPr>
          <w:rFonts w:ascii="Arial Narrow" w:hAnsi="Arial Narrow"/>
        </w:rPr>
        <w:t>p.</w:t>
      </w:r>
      <w:r w:rsidR="00C37CEF">
        <w:rPr>
          <w:rFonts w:ascii="Arial Narrow" w:hAnsi="Arial Narrow"/>
        </w:rPr>
        <w:t xml:space="preserve"> </w:t>
      </w:r>
      <w:r w:rsidRPr="008360DE">
        <w:rPr>
          <w:rFonts w:ascii="Arial Narrow" w:hAnsi="Arial Narrow"/>
        </w:rPr>
        <w:t>č. 269/21, realizace mateřské školy včetně příjezdu st.</w:t>
      </w:r>
      <w:r w:rsidR="00C37CEF">
        <w:rPr>
          <w:rFonts w:ascii="Arial Narrow" w:hAnsi="Arial Narrow"/>
        </w:rPr>
        <w:t xml:space="preserve"> </w:t>
      </w:r>
      <w:r w:rsidRPr="008360DE">
        <w:rPr>
          <w:rFonts w:ascii="Arial Narrow" w:hAnsi="Arial Narrow"/>
        </w:rPr>
        <w:t>p.</w:t>
      </w:r>
      <w:r w:rsidR="00C37CEF">
        <w:rPr>
          <w:rFonts w:ascii="Arial Narrow" w:hAnsi="Arial Narrow"/>
        </w:rPr>
        <w:t xml:space="preserve"> </w:t>
      </w:r>
      <w:r w:rsidRPr="008360DE">
        <w:rPr>
          <w:rFonts w:ascii="Arial Narrow" w:hAnsi="Arial Narrow"/>
        </w:rPr>
        <w:t xml:space="preserve">č. </w:t>
      </w:r>
      <w:smartTag w:uri="urn:schemas-microsoft-com:office:smarttags" w:element="metricconverter">
        <w:smartTagPr>
          <w:attr w:name="ProductID" w:val="566 a"/>
        </w:smartTagPr>
        <w:r w:rsidRPr="008360DE">
          <w:rPr>
            <w:rFonts w:ascii="Arial Narrow" w:hAnsi="Arial Narrow"/>
          </w:rPr>
          <w:t>566 a</w:t>
        </w:r>
      </w:smartTag>
      <w:r w:rsidRPr="008360DE">
        <w:rPr>
          <w:rFonts w:ascii="Arial Narrow" w:hAnsi="Arial Narrow"/>
        </w:rPr>
        <w:t xml:space="preserve"> další)</w:t>
      </w:r>
    </w:p>
    <w:p w:rsidR="008A0F12" w:rsidRDefault="008A0F12" w:rsidP="00C37CEF">
      <w:pPr>
        <w:jc w:val="both"/>
        <w:rPr>
          <w:rFonts w:ascii="Arial Narrow" w:hAnsi="Arial Narrow"/>
        </w:rPr>
      </w:pPr>
    </w:p>
    <w:p w:rsidR="008A0F12" w:rsidRDefault="008A0F12" w:rsidP="00C37CEF">
      <w:pPr>
        <w:jc w:val="both"/>
        <w:rPr>
          <w:rFonts w:ascii="Arial Narrow" w:hAnsi="Arial Narrow"/>
        </w:rPr>
      </w:pPr>
      <w:r>
        <w:rPr>
          <w:rFonts w:ascii="Arial Narrow" w:hAnsi="Arial Narrow"/>
        </w:rPr>
        <w:t>Očíslování ploch je převzato z platného regulačního plánu, který je nepovinnou grafickou přílohou Změny č. 1 regulačního plánu.</w:t>
      </w:r>
    </w:p>
    <w:p w:rsidR="00C37CEF" w:rsidRDefault="00C37CEF" w:rsidP="00C37CEF">
      <w:pPr>
        <w:jc w:val="both"/>
        <w:rPr>
          <w:rFonts w:ascii="Arial Narrow" w:hAnsi="Arial Narrow"/>
        </w:rPr>
      </w:pPr>
    </w:p>
    <w:p w:rsidR="00C37CEF" w:rsidRDefault="00C37CEF" w:rsidP="00C37CEF">
      <w:pPr>
        <w:jc w:val="both"/>
        <w:rPr>
          <w:rFonts w:ascii="Arial Narrow" w:hAnsi="Arial Narrow"/>
        </w:rPr>
      </w:pPr>
    </w:p>
    <w:p w:rsidR="00C37CEF" w:rsidRPr="008360DE" w:rsidRDefault="00C37CEF" w:rsidP="00C37CEF">
      <w:pPr>
        <w:jc w:val="both"/>
        <w:rPr>
          <w:rFonts w:ascii="Arial Narrow" w:hAnsi="Arial Narrow"/>
        </w:rPr>
      </w:pPr>
    </w:p>
    <w:p w:rsidR="008360DE" w:rsidRPr="00C37CEF" w:rsidRDefault="008360DE" w:rsidP="00C37CEF">
      <w:pPr>
        <w:pBdr>
          <w:bottom w:val="single" w:sz="4" w:space="1" w:color="auto"/>
        </w:pBdr>
        <w:jc w:val="both"/>
        <w:rPr>
          <w:rFonts w:ascii="Arial Narrow" w:hAnsi="Arial Narrow"/>
          <w:b/>
          <w:sz w:val="32"/>
          <w:szCs w:val="32"/>
        </w:rPr>
      </w:pPr>
      <w:r w:rsidRPr="00C37CEF">
        <w:rPr>
          <w:rFonts w:ascii="Arial Narrow" w:hAnsi="Arial Narrow"/>
          <w:b/>
          <w:sz w:val="32"/>
          <w:szCs w:val="32"/>
        </w:rPr>
        <w:t>c)</w:t>
      </w:r>
      <w:r w:rsidR="00C37CEF">
        <w:rPr>
          <w:rFonts w:ascii="Arial Narrow" w:hAnsi="Arial Narrow"/>
          <w:b/>
          <w:sz w:val="32"/>
          <w:szCs w:val="32"/>
        </w:rPr>
        <w:t xml:space="preserve"> </w:t>
      </w:r>
      <w:r w:rsidRPr="00C37CEF">
        <w:rPr>
          <w:rFonts w:ascii="Arial Narrow" w:hAnsi="Arial Narrow"/>
          <w:b/>
          <w:caps/>
          <w:sz w:val="32"/>
          <w:szCs w:val="32"/>
        </w:rPr>
        <w:t>Požadavky na vymezení pozemků a prostorové uspořádání staveb</w:t>
      </w:r>
    </w:p>
    <w:p w:rsidR="008360DE" w:rsidRPr="00BC307A" w:rsidRDefault="008360DE" w:rsidP="00C37CEF">
      <w:pPr>
        <w:jc w:val="both"/>
        <w:rPr>
          <w:rFonts w:ascii="Arial Narrow" w:hAnsi="Arial Narrow"/>
        </w:rPr>
      </w:pPr>
    </w:p>
    <w:p w:rsidR="008360DE" w:rsidRPr="00BC307A" w:rsidRDefault="00B86E57" w:rsidP="00C37CEF">
      <w:pPr>
        <w:jc w:val="both"/>
        <w:rPr>
          <w:rFonts w:ascii="Arial Narrow" w:hAnsi="Arial Narrow"/>
        </w:rPr>
      </w:pPr>
      <w:r w:rsidRPr="00BC307A">
        <w:rPr>
          <w:rFonts w:ascii="Arial Narrow" w:hAnsi="Arial Narrow"/>
        </w:rPr>
        <w:t>Změna č. 1 - Z</w:t>
      </w:r>
      <w:r w:rsidR="008360DE" w:rsidRPr="00BC307A">
        <w:rPr>
          <w:rFonts w:ascii="Arial Narrow" w:hAnsi="Arial Narrow"/>
        </w:rPr>
        <w:t xml:space="preserve">áměr </w:t>
      </w:r>
      <w:r w:rsidRPr="00BC307A">
        <w:rPr>
          <w:rFonts w:ascii="Arial Narrow" w:hAnsi="Arial Narrow"/>
        </w:rPr>
        <w:t xml:space="preserve">výstavby </w:t>
      </w:r>
      <w:r w:rsidR="00BC307A" w:rsidRPr="00BC307A">
        <w:rPr>
          <w:rFonts w:ascii="Arial Narrow" w:hAnsi="Arial Narrow"/>
        </w:rPr>
        <w:t>restaurace – přibližná zastavěná plocha 300 m</w:t>
      </w:r>
      <w:r w:rsidR="00BC307A" w:rsidRPr="00BC307A">
        <w:rPr>
          <w:rFonts w:ascii="Arial Narrow" w:hAnsi="Arial Narrow"/>
          <w:vertAlign w:val="superscript"/>
        </w:rPr>
        <w:t>2</w:t>
      </w:r>
      <w:r w:rsidR="00BC307A" w:rsidRPr="00BC307A">
        <w:rPr>
          <w:rFonts w:ascii="Arial Narrow" w:hAnsi="Arial Narrow"/>
        </w:rPr>
        <w:t xml:space="preserve">. </w:t>
      </w:r>
    </w:p>
    <w:p w:rsidR="008360DE" w:rsidRPr="008360DE" w:rsidRDefault="008360DE" w:rsidP="00C37CEF">
      <w:pPr>
        <w:jc w:val="both"/>
        <w:rPr>
          <w:rFonts w:ascii="Arial Narrow" w:hAnsi="Arial Narrow"/>
        </w:rPr>
      </w:pPr>
    </w:p>
    <w:p w:rsidR="008360DE" w:rsidRPr="008360DE" w:rsidRDefault="008360DE" w:rsidP="00C37CEF">
      <w:pPr>
        <w:jc w:val="both"/>
        <w:rPr>
          <w:rFonts w:ascii="Arial Narrow" w:hAnsi="Arial Narrow"/>
        </w:rPr>
      </w:pPr>
      <w:r w:rsidRPr="008360DE">
        <w:rPr>
          <w:rFonts w:ascii="Arial Narrow" w:hAnsi="Arial Narrow"/>
        </w:rPr>
        <w:t>Změna č. 2</w:t>
      </w:r>
      <w:r w:rsidR="00B86E57">
        <w:rPr>
          <w:rFonts w:ascii="Arial Narrow" w:hAnsi="Arial Narrow"/>
        </w:rPr>
        <w:t xml:space="preserve"> - Návrh bude </w:t>
      </w:r>
      <w:r w:rsidRPr="008360DE">
        <w:rPr>
          <w:rFonts w:ascii="Arial Narrow" w:hAnsi="Arial Narrow"/>
        </w:rPr>
        <w:t xml:space="preserve">definovat zásady uspořádání </w:t>
      </w:r>
      <w:r w:rsidR="00B86E57">
        <w:rPr>
          <w:rFonts w:ascii="Arial Narrow" w:hAnsi="Arial Narrow"/>
        </w:rPr>
        <w:t xml:space="preserve">jednotlivých </w:t>
      </w:r>
      <w:r w:rsidRPr="008360DE">
        <w:rPr>
          <w:rFonts w:ascii="Arial Narrow" w:hAnsi="Arial Narrow"/>
        </w:rPr>
        <w:t>staveb</w:t>
      </w:r>
      <w:r w:rsidR="00B86E57">
        <w:rPr>
          <w:rFonts w:ascii="Arial Narrow" w:hAnsi="Arial Narrow"/>
        </w:rPr>
        <w:t xml:space="preserve"> tak</w:t>
      </w:r>
      <w:r w:rsidRPr="008360DE">
        <w:rPr>
          <w:rFonts w:ascii="Arial Narrow" w:hAnsi="Arial Narrow"/>
        </w:rPr>
        <w:t xml:space="preserve">, aby i do budoucna byl vytvořen parter budov </w:t>
      </w:r>
      <w:r w:rsidR="00B86E57">
        <w:rPr>
          <w:rFonts w:ascii="Arial Narrow" w:hAnsi="Arial Narrow"/>
        </w:rPr>
        <w:t>n</w:t>
      </w:r>
      <w:r w:rsidRPr="008360DE">
        <w:rPr>
          <w:rFonts w:ascii="Arial Narrow" w:hAnsi="Arial Narrow"/>
        </w:rPr>
        <w:t xml:space="preserve">avazující na veřejné prostranství založené kompozičními osami dle </w:t>
      </w:r>
      <w:r w:rsidR="00B86E57">
        <w:rPr>
          <w:rFonts w:ascii="Arial Narrow" w:hAnsi="Arial Narrow"/>
        </w:rPr>
        <w:t xml:space="preserve">platného </w:t>
      </w:r>
      <w:r w:rsidRPr="008360DE">
        <w:rPr>
          <w:rFonts w:ascii="Arial Narrow" w:hAnsi="Arial Narrow"/>
        </w:rPr>
        <w:t>regulačního plánu.</w:t>
      </w:r>
      <w:r w:rsidR="00B86E57">
        <w:rPr>
          <w:rFonts w:ascii="Arial Narrow" w:hAnsi="Arial Narrow"/>
        </w:rPr>
        <w:t xml:space="preserve"> V návrhu bude vymezen regulativ, který zamezí </w:t>
      </w:r>
      <w:r w:rsidR="00A11A21">
        <w:rPr>
          <w:rFonts w:ascii="Arial Narrow" w:hAnsi="Arial Narrow"/>
        </w:rPr>
        <w:t xml:space="preserve">vymezení zahrad v sousedství s </w:t>
      </w:r>
      <w:r w:rsidR="00B86E57">
        <w:rPr>
          <w:rFonts w:ascii="Arial Narrow" w:hAnsi="Arial Narrow"/>
        </w:rPr>
        <w:t>veřejn</w:t>
      </w:r>
      <w:r w:rsidR="00A11A21">
        <w:rPr>
          <w:rFonts w:ascii="Arial Narrow" w:hAnsi="Arial Narrow"/>
        </w:rPr>
        <w:t>ým</w:t>
      </w:r>
      <w:r w:rsidR="00B86E57">
        <w:rPr>
          <w:rFonts w:ascii="Arial Narrow" w:hAnsi="Arial Narrow"/>
        </w:rPr>
        <w:t xml:space="preserve"> prostranství</w:t>
      </w:r>
      <w:r w:rsidR="00A11A21">
        <w:rPr>
          <w:rFonts w:ascii="Arial Narrow" w:hAnsi="Arial Narrow"/>
        </w:rPr>
        <w:t>m.</w:t>
      </w:r>
    </w:p>
    <w:p w:rsidR="008360DE" w:rsidRPr="008360DE" w:rsidRDefault="008360DE" w:rsidP="00C37CEF">
      <w:pPr>
        <w:jc w:val="both"/>
        <w:rPr>
          <w:rFonts w:ascii="Arial Narrow" w:hAnsi="Arial Narrow"/>
        </w:rPr>
      </w:pPr>
    </w:p>
    <w:p w:rsidR="00A11A21" w:rsidRDefault="00A11A21" w:rsidP="00C37CEF">
      <w:pPr>
        <w:jc w:val="both"/>
        <w:rPr>
          <w:rFonts w:ascii="Arial Narrow" w:hAnsi="Arial Narrow"/>
        </w:rPr>
      </w:pPr>
      <w:r>
        <w:rPr>
          <w:rFonts w:ascii="Arial Narrow" w:hAnsi="Arial Narrow"/>
        </w:rPr>
        <w:t xml:space="preserve">Změna č. 3 – V návrhu Změny č. 1 regulačního plánu středu obce budou definovány regulativy tak, aby byla umožněna výstavba objektů občanské vybavenosti s určením max. výšky budov, sklonu střech, popř. barvy střešní krytiny, bude stanovena uliční čára apod. Nebude určen přesný půdorysný tvar </w:t>
      </w:r>
      <w:r w:rsidR="00C33711">
        <w:rPr>
          <w:rFonts w:ascii="Arial Narrow" w:hAnsi="Arial Narrow"/>
        </w:rPr>
        <w:t>objektů</w:t>
      </w:r>
      <w:r>
        <w:rPr>
          <w:rFonts w:ascii="Arial Narrow" w:hAnsi="Arial Narrow"/>
        </w:rPr>
        <w:t xml:space="preserve">, ale budou zachovány závazné zásady pro využití území podle stanovené koncepce využití </w:t>
      </w:r>
      <w:r>
        <w:rPr>
          <w:rFonts w:ascii="Arial Narrow" w:hAnsi="Arial Narrow"/>
        </w:rPr>
        <w:lastRenderedPageBreak/>
        <w:t>středu obce v </w:t>
      </w:r>
      <w:r w:rsidR="00C33711">
        <w:rPr>
          <w:rFonts w:ascii="Arial Narrow" w:hAnsi="Arial Narrow"/>
        </w:rPr>
        <w:t>platném</w:t>
      </w:r>
      <w:r>
        <w:rPr>
          <w:rFonts w:ascii="Arial Narrow" w:hAnsi="Arial Narrow"/>
        </w:rPr>
        <w:t xml:space="preserve"> regulačním plánu.</w:t>
      </w:r>
      <w:r w:rsidR="00C33711">
        <w:rPr>
          <w:rFonts w:ascii="Arial Narrow" w:hAnsi="Arial Narrow"/>
        </w:rPr>
        <w:t xml:space="preserve"> Dále bude stanovena platnost regulačního plánu, a to nejpozději do konce roku 2015.</w:t>
      </w:r>
    </w:p>
    <w:p w:rsidR="008360DE" w:rsidRDefault="00B86E57" w:rsidP="00C37CEF">
      <w:pPr>
        <w:jc w:val="both"/>
        <w:rPr>
          <w:rFonts w:ascii="Arial Narrow" w:hAnsi="Arial Narrow"/>
        </w:rPr>
      </w:pPr>
      <w:r>
        <w:rPr>
          <w:rFonts w:ascii="Arial Narrow" w:hAnsi="Arial Narrow"/>
        </w:rPr>
        <w:t>Změna č. 4 -</w:t>
      </w:r>
      <w:r w:rsidR="008360DE" w:rsidRPr="008360DE">
        <w:rPr>
          <w:rFonts w:ascii="Arial Narrow" w:hAnsi="Arial Narrow"/>
        </w:rPr>
        <w:t xml:space="preserve"> </w:t>
      </w:r>
      <w:r>
        <w:rPr>
          <w:rFonts w:ascii="Arial Narrow" w:hAnsi="Arial Narrow"/>
        </w:rPr>
        <w:t>Je</w:t>
      </w:r>
      <w:r w:rsidR="008360DE" w:rsidRPr="008360DE">
        <w:rPr>
          <w:rFonts w:ascii="Arial Narrow" w:hAnsi="Arial Narrow"/>
        </w:rPr>
        <w:t>dná se o zákres stávající akt</w:t>
      </w:r>
      <w:r>
        <w:rPr>
          <w:rFonts w:ascii="Arial Narrow" w:hAnsi="Arial Narrow"/>
        </w:rPr>
        <w:t>uální hranice zastavěného území – vymezení plochy nově vybudované mateřské školy včetně zázemí.</w:t>
      </w:r>
    </w:p>
    <w:p w:rsidR="008A0F12" w:rsidRDefault="008A0F12" w:rsidP="00C37CEF">
      <w:pPr>
        <w:jc w:val="both"/>
        <w:rPr>
          <w:rFonts w:ascii="Arial Narrow" w:hAnsi="Arial Narrow"/>
        </w:rPr>
      </w:pPr>
    </w:p>
    <w:p w:rsidR="008A0F12" w:rsidRDefault="008A0F12" w:rsidP="00C37CEF">
      <w:pPr>
        <w:jc w:val="both"/>
        <w:rPr>
          <w:rFonts w:ascii="Arial Narrow" w:hAnsi="Arial Narrow"/>
        </w:rPr>
      </w:pPr>
    </w:p>
    <w:p w:rsidR="008A0F12" w:rsidRPr="008360DE" w:rsidRDefault="008A0F12" w:rsidP="00C37CEF">
      <w:pPr>
        <w:jc w:val="both"/>
        <w:rPr>
          <w:rFonts w:ascii="Arial Narrow" w:hAnsi="Arial Narrow"/>
        </w:rPr>
      </w:pPr>
    </w:p>
    <w:p w:rsidR="00C37CEF" w:rsidRPr="00C37CEF" w:rsidRDefault="00C37CEF" w:rsidP="00C37CEF">
      <w:pPr>
        <w:pBdr>
          <w:bottom w:val="single" w:sz="4" w:space="1" w:color="auto"/>
        </w:pBdr>
        <w:jc w:val="both"/>
        <w:rPr>
          <w:rFonts w:ascii="Arial Narrow" w:hAnsi="Arial Narrow"/>
          <w:b/>
          <w:sz w:val="32"/>
          <w:szCs w:val="32"/>
        </w:rPr>
      </w:pPr>
      <w:r w:rsidRPr="00C37CEF">
        <w:rPr>
          <w:rFonts w:ascii="Arial Narrow" w:hAnsi="Arial Narrow"/>
          <w:b/>
          <w:sz w:val="32"/>
          <w:szCs w:val="32"/>
        </w:rPr>
        <w:t xml:space="preserve">d) </w:t>
      </w:r>
      <w:r w:rsidRPr="00C37CEF">
        <w:rPr>
          <w:rFonts w:ascii="Arial Narrow" w:hAnsi="Arial Narrow"/>
          <w:b/>
          <w:caps/>
          <w:sz w:val="32"/>
          <w:szCs w:val="32"/>
        </w:rPr>
        <w:t>Požadavky na ochranu a rozvoj hodnot území</w:t>
      </w:r>
    </w:p>
    <w:p w:rsidR="00C37CEF" w:rsidRPr="00C37CEF" w:rsidRDefault="00C37CEF" w:rsidP="00C37CEF">
      <w:pPr>
        <w:jc w:val="both"/>
        <w:rPr>
          <w:rFonts w:ascii="Arial Narrow" w:hAnsi="Arial Narrow"/>
        </w:rPr>
      </w:pPr>
    </w:p>
    <w:p w:rsidR="009C2227" w:rsidRDefault="009C2227" w:rsidP="00C37CEF">
      <w:pPr>
        <w:jc w:val="both"/>
        <w:rPr>
          <w:rFonts w:ascii="Arial Narrow" w:hAnsi="Arial Narrow"/>
        </w:rPr>
      </w:pPr>
      <w:r>
        <w:rPr>
          <w:rFonts w:ascii="Arial Narrow" w:hAnsi="Arial Narrow"/>
        </w:rPr>
        <w:t>Regulační podmínky budou respektovat stávající hodnoty území tak, jak jsou vymezeny územním plánem obce Bradlec a jeho Změnou č. 1 a Regulačním plánem středu obce.</w:t>
      </w:r>
    </w:p>
    <w:p w:rsidR="009C2227" w:rsidRDefault="009C2227" w:rsidP="00C37CEF">
      <w:pPr>
        <w:jc w:val="both"/>
        <w:rPr>
          <w:rFonts w:ascii="Arial Narrow" w:hAnsi="Arial Narrow"/>
        </w:rPr>
      </w:pPr>
      <w:r>
        <w:rPr>
          <w:rFonts w:ascii="Arial Narrow" w:hAnsi="Arial Narrow"/>
        </w:rPr>
        <w:t>Veškeré limity území vycházející z územně analytických podkladů budou respektovány.</w:t>
      </w:r>
    </w:p>
    <w:p w:rsidR="009C2227" w:rsidRDefault="009C2227" w:rsidP="00C37CEF">
      <w:pPr>
        <w:jc w:val="both"/>
        <w:rPr>
          <w:rFonts w:ascii="Arial Narrow" w:hAnsi="Arial Narrow"/>
        </w:rPr>
      </w:pPr>
      <w:r>
        <w:rPr>
          <w:rFonts w:ascii="Arial Narrow" w:hAnsi="Arial Narrow"/>
        </w:rPr>
        <w:t>Nové regulační podmínky budou respektovat měřítko staveb a zvyklosti v uspořádání území.</w:t>
      </w:r>
    </w:p>
    <w:p w:rsidR="00C37CEF" w:rsidRDefault="00C37CEF" w:rsidP="00C37CEF">
      <w:pPr>
        <w:jc w:val="both"/>
        <w:rPr>
          <w:rFonts w:ascii="Arial Narrow" w:hAnsi="Arial Narrow"/>
        </w:rPr>
      </w:pPr>
    </w:p>
    <w:p w:rsidR="00EB1B56" w:rsidRDefault="00EB1B56" w:rsidP="00C37CEF">
      <w:pPr>
        <w:jc w:val="both"/>
        <w:rPr>
          <w:rFonts w:ascii="Arial Narrow" w:hAnsi="Arial Narrow"/>
        </w:rPr>
      </w:pPr>
    </w:p>
    <w:p w:rsidR="00EB1B56" w:rsidRPr="00C37CEF" w:rsidRDefault="00EB1B56" w:rsidP="00C37CEF">
      <w:pPr>
        <w:jc w:val="both"/>
        <w:rPr>
          <w:rFonts w:ascii="Arial Narrow" w:hAnsi="Arial Narrow"/>
        </w:rPr>
      </w:pPr>
    </w:p>
    <w:p w:rsidR="00C37CEF" w:rsidRPr="00EB1B56" w:rsidRDefault="00C37CEF" w:rsidP="00EB1B56">
      <w:pPr>
        <w:pBdr>
          <w:bottom w:val="single" w:sz="4" w:space="1" w:color="auto"/>
        </w:pBdr>
        <w:jc w:val="both"/>
        <w:rPr>
          <w:rFonts w:ascii="Arial Narrow" w:hAnsi="Arial Narrow"/>
          <w:b/>
          <w:sz w:val="32"/>
          <w:szCs w:val="32"/>
        </w:rPr>
      </w:pPr>
      <w:r w:rsidRPr="00EB1B56">
        <w:rPr>
          <w:rFonts w:ascii="Arial Narrow" w:hAnsi="Arial Narrow"/>
          <w:b/>
          <w:sz w:val="32"/>
          <w:szCs w:val="32"/>
        </w:rPr>
        <w:t xml:space="preserve">e) </w:t>
      </w:r>
      <w:r w:rsidRPr="00EB1B56">
        <w:rPr>
          <w:rFonts w:ascii="Arial Narrow" w:hAnsi="Arial Narrow"/>
          <w:b/>
          <w:caps/>
          <w:sz w:val="32"/>
          <w:szCs w:val="32"/>
        </w:rPr>
        <w:t>Požadavky na řešení veřejné infrastruktury</w:t>
      </w:r>
    </w:p>
    <w:p w:rsidR="00EB1B56" w:rsidRDefault="00EB1B56" w:rsidP="00C37CEF">
      <w:pPr>
        <w:jc w:val="both"/>
        <w:rPr>
          <w:rFonts w:ascii="Arial Narrow" w:hAnsi="Arial Narrow"/>
        </w:rPr>
      </w:pPr>
    </w:p>
    <w:p w:rsidR="009C2227" w:rsidRDefault="009C2227" w:rsidP="00C37CEF">
      <w:pPr>
        <w:jc w:val="both"/>
        <w:rPr>
          <w:rFonts w:ascii="Arial Narrow" w:hAnsi="Arial Narrow"/>
        </w:rPr>
      </w:pPr>
      <w:r>
        <w:rPr>
          <w:rFonts w:ascii="Arial Narrow" w:hAnsi="Arial Narrow"/>
        </w:rPr>
        <w:t>Regulační plán veřejné infrastruktury bude aktualizován dle stávajícího stavu veřejné infrastruktury, popř. bude upraven podle vydaných územních rozhodnutí a navržených změn v území.</w:t>
      </w:r>
    </w:p>
    <w:p w:rsidR="009C2227" w:rsidRDefault="009C2227" w:rsidP="00C37CEF">
      <w:pPr>
        <w:jc w:val="both"/>
        <w:rPr>
          <w:rFonts w:ascii="Arial Narrow" w:hAnsi="Arial Narrow"/>
        </w:rPr>
      </w:pPr>
    </w:p>
    <w:p w:rsidR="00EB1B56" w:rsidRDefault="00EB1B56" w:rsidP="00C37CEF">
      <w:pPr>
        <w:jc w:val="both"/>
        <w:rPr>
          <w:rFonts w:ascii="Arial Narrow" w:hAnsi="Arial Narrow"/>
        </w:rPr>
      </w:pPr>
    </w:p>
    <w:p w:rsidR="00EB1B56" w:rsidRDefault="00EB1B56" w:rsidP="00C37CEF">
      <w:pPr>
        <w:jc w:val="both"/>
        <w:rPr>
          <w:rFonts w:ascii="Arial Narrow" w:hAnsi="Arial Narrow"/>
        </w:rPr>
      </w:pPr>
    </w:p>
    <w:p w:rsidR="00C37CEF" w:rsidRPr="00EB1B56" w:rsidRDefault="00C37CEF" w:rsidP="00EB1B56">
      <w:pPr>
        <w:pBdr>
          <w:bottom w:val="single" w:sz="4" w:space="1" w:color="auto"/>
        </w:pBdr>
        <w:jc w:val="both"/>
        <w:rPr>
          <w:rFonts w:ascii="Arial Narrow" w:hAnsi="Arial Narrow"/>
          <w:b/>
          <w:caps/>
          <w:sz w:val="32"/>
          <w:szCs w:val="32"/>
        </w:rPr>
      </w:pPr>
      <w:r w:rsidRPr="00EB1B56">
        <w:rPr>
          <w:rFonts w:ascii="Arial Narrow" w:hAnsi="Arial Narrow"/>
          <w:b/>
          <w:sz w:val="32"/>
          <w:szCs w:val="32"/>
        </w:rPr>
        <w:t xml:space="preserve">f) </w:t>
      </w:r>
      <w:r w:rsidRPr="00EB1B56">
        <w:rPr>
          <w:rFonts w:ascii="Arial Narrow" w:hAnsi="Arial Narrow"/>
          <w:b/>
          <w:caps/>
          <w:sz w:val="32"/>
          <w:szCs w:val="32"/>
        </w:rPr>
        <w:t>Požadavky na veřejně prospěšné stavby a na veřejně prospěšná opatření</w:t>
      </w:r>
    </w:p>
    <w:p w:rsidR="00C37CEF" w:rsidRPr="00C37CEF" w:rsidRDefault="00C37CEF" w:rsidP="00C37CEF">
      <w:pPr>
        <w:jc w:val="both"/>
        <w:rPr>
          <w:rFonts w:ascii="Arial Narrow" w:hAnsi="Arial Narrow"/>
        </w:rPr>
      </w:pPr>
    </w:p>
    <w:p w:rsidR="00C37CEF" w:rsidRPr="00CD33A9" w:rsidRDefault="00CD33A9" w:rsidP="00C37CEF">
      <w:pPr>
        <w:jc w:val="both"/>
        <w:rPr>
          <w:rFonts w:ascii="Arial Narrow" w:hAnsi="Arial Narrow"/>
        </w:rPr>
      </w:pPr>
      <w:r w:rsidRPr="00CD33A9">
        <w:rPr>
          <w:rFonts w:ascii="Arial Narrow" w:hAnsi="Arial Narrow"/>
        </w:rPr>
        <w:t xml:space="preserve">Veřejně prospěšné stavby vymezené v Regulačním plánu středu obce budou případně upraveny na </w:t>
      </w:r>
      <w:r>
        <w:rPr>
          <w:rFonts w:ascii="Arial Narrow" w:hAnsi="Arial Narrow"/>
        </w:rPr>
        <w:t>základě upraveného umístění stavebních objektů a z toho vyplývajícího</w:t>
      </w:r>
      <w:r w:rsidRPr="00CD33A9">
        <w:rPr>
          <w:rFonts w:ascii="Arial Narrow" w:hAnsi="Arial Narrow"/>
        </w:rPr>
        <w:t xml:space="preserve"> upřesnění tras staveb dopravních, vodohospodářských a energetických.</w:t>
      </w:r>
    </w:p>
    <w:p w:rsidR="00C37CEF" w:rsidRDefault="00C37CEF" w:rsidP="00C37CEF">
      <w:pPr>
        <w:jc w:val="both"/>
        <w:rPr>
          <w:rFonts w:ascii="Arial Narrow" w:hAnsi="Arial Narrow"/>
        </w:rPr>
      </w:pPr>
    </w:p>
    <w:p w:rsidR="00EB1B56" w:rsidRDefault="00EB1B56" w:rsidP="00C37CEF">
      <w:pPr>
        <w:jc w:val="both"/>
        <w:rPr>
          <w:rFonts w:ascii="Arial Narrow" w:hAnsi="Arial Narrow"/>
        </w:rPr>
      </w:pPr>
    </w:p>
    <w:p w:rsidR="00EB1B56" w:rsidRPr="00C37CEF" w:rsidRDefault="00EB1B56" w:rsidP="00C37CEF">
      <w:pPr>
        <w:jc w:val="both"/>
        <w:rPr>
          <w:rFonts w:ascii="Arial Narrow" w:hAnsi="Arial Narrow"/>
        </w:rPr>
      </w:pPr>
    </w:p>
    <w:p w:rsidR="00C37CEF" w:rsidRPr="00EB1B56" w:rsidRDefault="00C37CEF" w:rsidP="00EB1B56">
      <w:pPr>
        <w:pBdr>
          <w:bottom w:val="single" w:sz="4" w:space="1" w:color="auto"/>
        </w:pBdr>
        <w:jc w:val="both"/>
        <w:rPr>
          <w:rFonts w:ascii="Arial Narrow" w:hAnsi="Arial Narrow"/>
          <w:b/>
          <w:caps/>
          <w:sz w:val="32"/>
          <w:szCs w:val="32"/>
        </w:rPr>
      </w:pPr>
      <w:r w:rsidRPr="00EB1B56">
        <w:rPr>
          <w:rFonts w:ascii="Arial Narrow" w:hAnsi="Arial Narrow"/>
          <w:b/>
          <w:sz w:val="32"/>
          <w:szCs w:val="32"/>
        </w:rPr>
        <w:t xml:space="preserve">g) </w:t>
      </w:r>
      <w:r w:rsidRPr="00EB1B56">
        <w:rPr>
          <w:rFonts w:ascii="Arial Narrow" w:hAnsi="Arial Narrow"/>
          <w:b/>
          <w:caps/>
          <w:sz w:val="32"/>
          <w:szCs w:val="32"/>
        </w:rPr>
        <w:t>Požadavky na asanace</w:t>
      </w:r>
    </w:p>
    <w:p w:rsidR="00EB1B56" w:rsidRDefault="00EB1B56" w:rsidP="00C37CEF">
      <w:pPr>
        <w:jc w:val="both"/>
        <w:rPr>
          <w:rFonts w:ascii="Arial Narrow" w:hAnsi="Arial Narrow"/>
        </w:rPr>
      </w:pPr>
    </w:p>
    <w:p w:rsidR="00C37CEF" w:rsidRPr="00C37CEF" w:rsidRDefault="00C37CEF" w:rsidP="00C37CEF">
      <w:pPr>
        <w:jc w:val="both"/>
        <w:rPr>
          <w:rFonts w:ascii="Arial Narrow" w:hAnsi="Arial Narrow"/>
        </w:rPr>
      </w:pPr>
      <w:r w:rsidRPr="00C37CEF">
        <w:rPr>
          <w:rFonts w:ascii="Arial Narrow" w:hAnsi="Arial Narrow"/>
        </w:rPr>
        <w:t>Změnou regulačního plánu nebude uplatňován požadavek na asanaci území</w:t>
      </w:r>
    </w:p>
    <w:p w:rsidR="00C37CEF" w:rsidRDefault="00C37CEF" w:rsidP="00C37CEF">
      <w:pPr>
        <w:jc w:val="both"/>
        <w:rPr>
          <w:rFonts w:ascii="Arial Narrow" w:hAnsi="Arial Narrow"/>
        </w:rPr>
      </w:pPr>
    </w:p>
    <w:p w:rsidR="00EB1B56" w:rsidRDefault="00EB1B56" w:rsidP="00C37CEF">
      <w:pPr>
        <w:jc w:val="both"/>
        <w:rPr>
          <w:rFonts w:ascii="Arial Narrow" w:hAnsi="Arial Narrow"/>
        </w:rPr>
      </w:pPr>
    </w:p>
    <w:p w:rsidR="00EB1B56" w:rsidRPr="00C37CEF" w:rsidRDefault="00EB1B56" w:rsidP="00C37CEF">
      <w:pPr>
        <w:jc w:val="both"/>
        <w:rPr>
          <w:rFonts w:ascii="Arial Narrow" w:hAnsi="Arial Narrow"/>
        </w:rPr>
      </w:pPr>
    </w:p>
    <w:p w:rsidR="00C37CEF" w:rsidRPr="00EB1B56" w:rsidRDefault="00C37CEF" w:rsidP="00EB1B56">
      <w:pPr>
        <w:pBdr>
          <w:bottom w:val="single" w:sz="4" w:space="1" w:color="auto"/>
        </w:pBdr>
        <w:jc w:val="both"/>
        <w:rPr>
          <w:rFonts w:ascii="Arial Narrow" w:hAnsi="Arial Narrow"/>
          <w:b/>
          <w:caps/>
          <w:sz w:val="32"/>
          <w:szCs w:val="32"/>
        </w:rPr>
      </w:pPr>
      <w:r w:rsidRPr="00EB1B56">
        <w:rPr>
          <w:rFonts w:ascii="Arial Narrow" w:hAnsi="Arial Narrow"/>
          <w:b/>
          <w:sz w:val="32"/>
          <w:szCs w:val="32"/>
        </w:rPr>
        <w:t xml:space="preserve">h) </w:t>
      </w:r>
      <w:r w:rsidRPr="00EB1B56">
        <w:rPr>
          <w:rFonts w:ascii="Arial Narrow" w:hAnsi="Arial Narrow"/>
          <w:b/>
          <w:caps/>
          <w:sz w:val="32"/>
          <w:szCs w:val="32"/>
        </w:rPr>
        <w:t>Další požadavky vyplývající z územně analytických podkladů a ze zvláštníc</w:t>
      </w:r>
      <w:r w:rsidR="00EB1B56" w:rsidRPr="00EB1B56">
        <w:rPr>
          <w:rFonts w:ascii="Arial Narrow" w:hAnsi="Arial Narrow"/>
          <w:b/>
          <w:caps/>
          <w:sz w:val="32"/>
          <w:szCs w:val="32"/>
        </w:rPr>
        <w:t>h právních předpisů (</w:t>
      </w:r>
      <w:r w:rsidRPr="00EB1B56">
        <w:rPr>
          <w:rFonts w:ascii="Arial Narrow" w:hAnsi="Arial Narrow"/>
          <w:b/>
          <w:caps/>
          <w:sz w:val="32"/>
          <w:szCs w:val="32"/>
        </w:rPr>
        <w:t>např.</w:t>
      </w:r>
      <w:r w:rsidR="00EB1B56" w:rsidRPr="00EB1B56">
        <w:rPr>
          <w:rFonts w:ascii="Arial Narrow" w:hAnsi="Arial Narrow"/>
          <w:b/>
          <w:caps/>
          <w:sz w:val="32"/>
          <w:szCs w:val="32"/>
        </w:rPr>
        <w:t xml:space="preserve"> </w:t>
      </w:r>
      <w:r w:rsidRPr="00EB1B56">
        <w:rPr>
          <w:rFonts w:ascii="Arial Narrow" w:hAnsi="Arial Narrow"/>
          <w:b/>
          <w:caps/>
          <w:sz w:val="32"/>
          <w:szCs w:val="32"/>
        </w:rPr>
        <w:t>požadavky na ochranu veřejného zdraví, civilní ochrany, obrany a bezpečnosti státu, ochrany ložisek nerostných surovin, geologické stavby území, ochrany před povodněmi a jinými rizikovými přírodními jevy</w:t>
      </w:r>
      <w:r w:rsidR="00EB1B56" w:rsidRPr="00EB1B56">
        <w:rPr>
          <w:rFonts w:ascii="Arial Narrow" w:hAnsi="Arial Narrow"/>
          <w:b/>
          <w:caps/>
          <w:sz w:val="32"/>
          <w:szCs w:val="32"/>
        </w:rPr>
        <w:t>)</w:t>
      </w:r>
    </w:p>
    <w:p w:rsidR="00C37CEF" w:rsidRPr="00632D45" w:rsidRDefault="00C37CEF" w:rsidP="00C37CEF">
      <w:pPr>
        <w:jc w:val="both"/>
        <w:rPr>
          <w:rFonts w:ascii="Arial Narrow" w:hAnsi="Arial Narrow"/>
        </w:rPr>
      </w:pPr>
    </w:p>
    <w:p w:rsidR="00632D45" w:rsidRPr="00632D45" w:rsidRDefault="00632D45" w:rsidP="00632D45">
      <w:pPr>
        <w:pStyle w:val="Nadpis2"/>
        <w:spacing w:before="0" w:after="0"/>
        <w:rPr>
          <w:rFonts w:ascii="Arial Narrow" w:hAnsi="Arial Narrow"/>
          <w:sz w:val="24"/>
          <w:szCs w:val="24"/>
        </w:rPr>
      </w:pPr>
      <w:bookmarkStart w:id="0" w:name="_Toc169869415"/>
      <w:r>
        <w:rPr>
          <w:rFonts w:ascii="Arial Narrow" w:hAnsi="Arial Narrow"/>
          <w:sz w:val="24"/>
          <w:szCs w:val="24"/>
        </w:rPr>
        <w:lastRenderedPageBreak/>
        <w:t>P</w:t>
      </w:r>
      <w:r w:rsidRPr="00632D45">
        <w:rPr>
          <w:rFonts w:ascii="Arial Narrow" w:hAnsi="Arial Narrow"/>
          <w:sz w:val="24"/>
          <w:szCs w:val="24"/>
        </w:rPr>
        <w:t>ožadavky na ochranu veřejného zdraví</w:t>
      </w:r>
      <w:bookmarkEnd w:id="0"/>
    </w:p>
    <w:p w:rsidR="00632D45" w:rsidRPr="00632D45" w:rsidRDefault="00632D45" w:rsidP="00D0060C">
      <w:pPr>
        <w:pStyle w:val="Zkladntext"/>
        <w:spacing w:before="120" w:after="0"/>
        <w:jc w:val="both"/>
        <w:rPr>
          <w:rFonts w:ascii="Arial Narrow" w:hAnsi="Arial Narrow"/>
          <w:szCs w:val="24"/>
        </w:rPr>
      </w:pPr>
      <w:r w:rsidRPr="00632D45">
        <w:rPr>
          <w:rFonts w:ascii="Arial Narrow" w:hAnsi="Arial Narrow"/>
          <w:szCs w:val="24"/>
        </w:rPr>
        <w:t xml:space="preserve">Regulační plán bude zpracován s ohledem na požadavky na zdravé životní podmínky, jejichž kvalita a zachování je principielně nástrojem ochrany veřejného zdraví. </w:t>
      </w:r>
    </w:p>
    <w:p w:rsidR="00632D45" w:rsidRDefault="00632D45" w:rsidP="00632D45">
      <w:pPr>
        <w:pStyle w:val="Zkladntext"/>
        <w:spacing w:after="0"/>
        <w:jc w:val="both"/>
        <w:rPr>
          <w:rFonts w:ascii="Arial Narrow" w:hAnsi="Arial Narrow"/>
          <w:szCs w:val="24"/>
        </w:rPr>
      </w:pPr>
      <w:r w:rsidRPr="00632D45">
        <w:rPr>
          <w:rFonts w:ascii="Arial Narrow" w:hAnsi="Arial Narrow"/>
          <w:szCs w:val="24"/>
        </w:rPr>
        <w:t>Budou respektovány příslušné ČSN a zákonné normy, včetně prováděcích předpisů.</w:t>
      </w:r>
    </w:p>
    <w:p w:rsidR="00632D45" w:rsidRDefault="00632D45" w:rsidP="00632D45">
      <w:pPr>
        <w:pStyle w:val="Zkladntext"/>
        <w:spacing w:after="0"/>
        <w:jc w:val="both"/>
        <w:rPr>
          <w:rFonts w:ascii="Arial Narrow" w:hAnsi="Arial Narrow"/>
          <w:szCs w:val="24"/>
        </w:rPr>
      </w:pPr>
    </w:p>
    <w:p w:rsidR="00D0060C" w:rsidRPr="00632D45" w:rsidRDefault="00D0060C" w:rsidP="00632D45">
      <w:pPr>
        <w:pStyle w:val="Zkladntext"/>
        <w:spacing w:after="0"/>
        <w:jc w:val="both"/>
        <w:rPr>
          <w:rFonts w:ascii="Arial Narrow" w:hAnsi="Arial Narrow"/>
          <w:szCs w:val="24"/>
        </w:rPr>
      </w:pPr>
    </w:p>
    <w:p w:rsidR="00632D45" w:rsidRDefault="00632D45" w:rsidP="00632D45">
      <w:pPr>
        <w:pStyle w:val="Nadpis2"/>
        <w:spacing w:before="0" w:after="0"/>
        <w:jc w:val="both"/>
        <w:rPr>
          <w:rFonts w:ascii="Arial Narrow" w:hAnsi="Arial Narrow"/>
          <w:sz w:val="24"/>
          <w:szCs w:val="24"/>
        </w:rPr>
      </w:pPr>
      <w:bookmarkStart w:id="1" w:name="_Toc169869417"/>
      <w:r>
        <w:rPr>
          <w:rFonts w:ascii="Arial Narrow" w:hAnsi="Arial Narrow"/>
          <w:sz w:val="24"/>
          <w:szCs w:val="24"/>
        </w:rPr>
        <w:t>P</w:t>
      </w:r>
      <w:r w:rsidRPr="00632D45">
        <w:rPr>
          <w:rFonts w:ascii="Arial Narrow" w:hAnsi="Arial Narrow"/>
          <w:sz w:val="24"/>
          <w:szCs w:val="24"/>
        </w:rPr>
        <w:t>ožadavky na obranu a bezpečnost státu</w:t>
      </w:r>
      <w:bookmarkEnd w:id="1"/>
    </w:p>
    <w:p w:rsidR="00632D45" w:rsidRPr="00632D45" w:rsidRDefault="00632D45" w:rsidP="00D0060C">
      <w:pPr>
        <w:pStyle w:val="Zkladntext"/>
        <w:spacing w:before="120" w:after="0"/>
        <w:jc w:val="both"/>
        <w:rPr>
          <w:rFonts w:ascii="Arial Narrow" w:hAnsi="Arial Narrow"/>
          <w:szCs w:val="24"/>
        </w:rPr>
      </w:pPr>
      <w:r w:rsidRPr="00632D45">
        <w:rPr>
          <w:rFonts w:ascii="Arial Narrow" w:hAnsi="Arial Narrow"/>
          <w:szCs w:val="24"/>
        </w:rPr>
        <w:t>V území se nepočítá s umístěním staveb, zařízení, nebo opatření, sloužících pro obranu a bezpečnost státu, v případě válečného konfliktu nebo výjimečných situací bude postupováno v souladu s platnými předpisy.</w:t>
      </w:r>
    </w:p>
    <w:p w:rsidR="00632D45" w:rsidRDefault="00632D45" w:rsidP="00632D45">
      <w:pPr>
        <w:pStyle w:val="Zkladntext"/>
        <w:spacing w:after="0"/>
        <w:jc w:val="both"/>
        <w:rPr>
          <w:rFonts w:ascii="Arial Narrow" w:hAnsi="Arial Narrow"/>
          <w:szCs w:val="24"/>
        </w:rPr>
      </w:pPr>
    </w:p>
    <w:p w:rsidR="00632D45" w:rsidRPr="00632D45" w:rsidRDefault="00632D45" w:rsidP="00632D45">
      <w:pPr>
        <w:pStyle w:val="Zkladntext"/>
        <w:spacing w:after="0"/>
        <w:jc w:val="both"/>
        <w:rPr>
          <w:rFonts w:ascii="Arial Narrow" w:hAnsi="Arial Narrow"/>
          <w:szCs w:val="24"/>
        </w:rPr>
      </w:pPr>
    </w:p>
    <w:p w:rsidR="00632D45" w:rsidRPr="00632D45" w:rsidRDefault="00632D45" w:rsidP="00632D45">
      <w:pPr>
        <w:pStyle w:val="Nadpis2"/>
        <w:spacing w:before="0" w:after="0"/>
        <w:jc w:val="both"/>
        <w:rPr>
          <w:rFonts w:ascii="Arial Narrow" w:hAnsi="Arial Narrow"/>
          <w:sz w:val="24"/>
          <w:szCs w:val="24"/>
        </w:rPr>
      </w:pPr>
      <w:bookmarkStart w:id="2" w:name="_Toc169869418"/>
      <w:r>
        <w:rPr>
          <w:rFonts w:ascii="Arial Narrow" w:hAnsi="Arial Narrow"/>
          <w:sz w:val="24"/>
          <w:szCs w:val="24"/>
        </w:rPr>
        <w:t>O</w:t>
      </w:r>
      <w:r w:rsidRPr="00632D45">
        <w:rPr>
          <w:rFonts w:ascii="Arial Narrow" w:hAnsi="Arial Narrow"/>
          <w:sz w:val="24"/>
          <w:szCs w:val="24"/>
        </w:rPr>
        <w:t>chrana ložisek nerostných surovin</w:t>
      </w:r>
      <w:bookmarkEnd w:id="2"/>
    </w:p>
    <w:p w:rsidR="00632D45" w:rsidRPr="00632D45" w:rsidRDefault="00632D45" w:rsidP="00D0060C">
      <w:pPr>
        <w:pStyle w:val="Zkladntext"/>
        <w:spacing w:before="120" w:after="0"/>
        <w:jc w:val="both"/>
        <w:rPr>
          <w:rFonts w:ascii="Arial Narrow" w:hAnsi="Arial Narrow"/>
          <w:szCs w:val="24"/>
        </w:rPr>
      </w:pPr>
      <w:r w:rsidRPr="00632D45">
        <w:rPr>
          <w:rFonts w:ascii="Arial Narrow" w:hAnsi="Arial Narrow"/>
          <w:szCs w:val="24"/>
        </w:rPr>
        <w:t xml:space="preserve">V řešeném území se nenachází </w:t>
      </w:r>
      <w:r>
        <w:rPr>
          <w:rFonts w:ascii="Arial Narrow" w:hAnsi="Arial Narrow"/>
          <w:szCs w:val="24"/>
        </w:rPr>
        <w:t xml:space="preserve">výhradní </w:t>
      </w:r>
      <w:r w:rsidRPr="00632D45">
        <w:rPr>
          <w:rFonts w:ascii="Arial Narrow" w:hAnsi="Arial Narrow"/>
          <w:szCs w:val="24"/>
        </w:rPr>
        <w:t xml:space="preserve">ložiska nerostných surovin, </w:t>
      </w:r>
      <w:r>
        <w:rPr>
          <w:rFonts w:ascii="Arial Narrow" w:hAnsi="Arial Narrow"/>
          <w:szCs w:val="24"/>
        </w:rPr>
        <w:t xml:space="preserve">chráněná ložisková území, </w:t>
      </w:r>
      <w:r w:rsidRPr="00632D45">
        <w:rPr>
          <w:rFonts w:ascii="Arial Narrow" w:hAnsi="Arial Narrow"/>
          <w:szCs w:val="24"/>
        </w:rPr>
        <w:t>dobývac</w:t>
      </w:r>
      <w:r>
        <w:rPr>
          <w:rFonts w:ascii="Arial Narrow" w:hAnsi="Arial Narrow"/>
          <w:szCs w:val="24"/>
        </w:rPr>
        <w:t xml:space="preserve">í prostory, ani prognózní zdroje. Ve správním území obce se nachází sesuvné území, </w:t>
      </w:r>
      <w:r w:rsidR="00EB4210">
        <w:rPr>
          <w:rFonts w:ascii="Arial Narrow" w:hAnsi="Arial Narrow"/>
          <w:szCs w:val="24"/>
        </w:rPr>
        <w:t>které</w:t>
      </w:r>
      <w:r>
        <w:rPr>
          <w:rFonts w:ascii="Arial Narrow" w:hAnsi="Arial Narrow"/>
          <w:szCs w:val="24"/>
        </w:rPr>
        <w:t xml:space="preserve"> je </w:t>
      </w:r>
      <w:r w:rsidRPr="00632D45">
        <w:rPr>
          <w:rFonts w:ascii="Arial Narrow" w:hAnsi="Arial Narrow"/>
          <w:szCs w:val="24"/>
        </w:rPr>
        <w:t xml:space="preserve">lokalizováno mimo území </w:t>
      </w:r>
      <w:r w:rsidR="00EB4210">
        <w:rPr>
          <w:rFonts w:ascii="Arial Narrow" w:hAnsi="Arial Narrow"/>
          <w:szCs w:val="24"/>
        </w:rPr>
        <w:t xml:space="preserve">Změny č. 1 </w:t>
      </w:r>
      <w:r w:rsidRPr="00632D45">
        <w:rPr>
          <w:rFonts w:ascii="Arial Narrow" w:hAnsi="Arial Narrow"/>
          <w:szCs w:val="24"/>
        </w:rPr>
        <w:t>regulačního plánu.</w:t>
      </w:r>
    </w:p>
    <w:p w:rsidR="00632D45" w:rsidRPr="00EB4210" w:rsidRDefault="00632D45" w:rsidP="00EB4210">
      <w:pPr>
        <w:pStyle w:val="Zkladntext"/>
        <w:spacing w:after="0"/>
        <w:jc w:val="both"/>
        <w:rPr>
          <w:rFonts w:ascii="Arial Narrow" w:hAnsi="Arial Narrow"/>
          <w:szCs w:val="24"/>
        </w:rPr>
      </w:pPr>
    </w:p>
    <w:p w:rsidR="00632D45" w:rsidRPr="00EB4210" w:rsidRDefault="00632D45" w:rsidP="00EB4210">
      <w:pPr>
        <w:pStyle w:val="Zkladntext"/>
        <w:spacing w:after="0"/>
        <w:jc w:val="both"/>
        <w:rPr>
          <w:rFonts w:ascii="Arial Narrow" w:hAnsi="Arial Narrow"/>
          <w:szCs w:val="24"/>
        </w:rPr>
      </w:pPr>
    </w:p>
    <w:p w:rsidR="00632D45" w:rsidRPr="00EB4210" w:rsidRDefault="00632D45" w:rsidP="00EB4210">
      <w:pPr>
        <w:pStyle w:val="Nadpis2"/>
        <w:spacing w:before="0" w:after="0"/>
        <w:jc w:val="both"/>
        <w:rPr>
          <w:rFonts w:ascii="Arial Narrow" w:hAnsi="Arial Narrow"/>
          <w:sz w:val="24"/>
          <w:szCs w:val="24"/>
        </w:rPr>
      </w:pPr>
      <w:r w:rsidRPr="00EB4210">
        <w:rPr>
          <w:rFonts w:ascii="Arial Narrow" w:hAnsi="Arial Narrow"/>
          <w:sz w:val="24"/>
          <w:szCs w:val="24"/>
        </w:rPr>
        <w:t>Ochrana před povodněmi a jinými rizikovými faktory v území</w:t>
      </w:r>
    </w:p>
    <w:p w:rsidR="00632D45" w:rsidRPr="00EB4210" w:rsidRDefault="00EB4210" w:rsidP="008A0F12">
      <w:pPr>
        <w:pStyle w:val="Zkladntext"/>
        <w:spacing w:before="120" w:after="0"/>
        <w:jc w:val="both"/>
        <w:rPr>
          <w:rFonts w:ascii="Arial Narrow" w:hAnsi="Arial Narrow"/>
        </w:rPr>
      </w:pPr>
      <w:r w:rsidRPr="00EB4210">
        <w:rPr>
          <w:rFonts w:ascii="Arial Narrow" w:hAnsi="Arial Narrow"/>
        </w:rPr>
        <w:t>Záplavové úz</w:t>
      </w:r>
      <w:r>
        <w:rPr>
          <w:rFonts w:ascii="Arial Narrow" w:hAnsi="Arial Narrow"/>
        </w:rPr>
        <w:t>e</w:t>
      </w:r>
      <w:r w:rsidRPr="00EB4210">
        <w:rPr>
          <w:rFonts w:ascii="Arial Narrow" w:hAnsi="Arial Narrow"/>
        </w:rPr>
        <w:t xml:space="preserve">mí nezasahuje do území stanoveného </w:t>
      </w:r>
      <w:r>
        <w:rPr>
          <w:rFonts w:ascii="Arial Narrow" w:hAnsi="Arial Narrow"/>
        </w:rPr>
        <w:t xml:space="preserve">Změnou č. 1 </w:t>
      </w:r>
      <w:r w:rsidRPr="00EB4210">
        <w:rPr>
          <w:rFonts w:ascii="Arial Narrow" w:hAnsi="Arial Narrow"/>
        </w:rPr>
        <w:t>regulační</w:t>
      </w:r>
      <w:r>
        <w:rPr>
          <w:rFonts w:ascii="Arial Narrow" w:hAnsi="Arial Narrow"/>
        </w:rPr>
        <w:t>ho</w:t>
      </w:r>
      <w:r w:rsidRPr="00EB4210">
        <w:rPr>
          <w:rFonts w:ascii="Arial Narrow" w:hAnsi="Arial Narrow"/>
        </w:rPr>
        <w:t xml:space="preserve"> plán</w:t>
      </w:r>
      <w:r>
        <w:rPr>
          <w:rFonts w:ascii="Arial Narrow" w:hAnsi="Arial Narrow"/>
        </w:rPr>
        <w:t>u</w:t>
      </w:r>
      <w:r w:rsidRPr="00EB4210">
        <w:rPr>
          <w:rFonts w:ascii="Arial Narrow" w:hAnsi="Arial Narrow"/>
        </w:rPr>
        <w:t>.</w:t>
      </w:r>
    </w:p>
    <w:p w:rsidR="00407B43" w:rsidRDefault="00407B43" w:rsidP="008A0F12">
      <w:pPr>
        <w:pStyle w:val="Zkladntext"/>
        <w:spacing w:after="0"/>
        <w:jc w:val="both"/>
        <w:rPr>
          <w:rFonts w:ascii="Arial Narrow" w:hAnsi="Arial Narrow"/>
          <w:szCs w:val="24"/>
        </w:rPr>
      </w:pPr>
    </w:p>
    <w:p w:rsidR="008A0F12" w:rsidRDefault="008A0F12" w:rsidP="00EB4210">
      <w:pPr>
        <w:pStyle w:val="Zkladntext"/>
        <w:spacing w:after="0"/>
        <w:jc w:val="both"/>
        <w:rPr>
          <w:rFonts w:ascii="Arial Narrow" w:hAnsi="Arial Narrow"/>
          <w:b/>
          <w:szCs w:val="24"/>
        </w:rPr>
      </w:pPr>
    </w:p>
    <w:p w:rsidR="00EB4210" w:rsidRDefault="00EB4210" w:rsidP="00EB4210">
      <w:pPr>
        <w:pStyle w:val="Zkladntext"/>
        <w:spacing w:after="0"/>
        <w:jc w:val="both"/>
        <w:rPr>
          <w:rFonts w:ascii="Arial Narrow" w:hAnsi="Arial Narrow"/>
          <w:szCs w:val="24"/>
        </w:rPr>
      </w:pPr>
      <w:r>
        <w:rPr>
          <w:rFonts w:ascii="Arial Narrow" w:hAnsi="Arial Narrow"/>
          <w:b/>
          <w:szCs w:val="24"/>
        </w:rPr>
        <w:t>Kulturní památky</w:t>
      </w:r>
    </w:p>
    <w:p w:rsidR="00EB4210" w:rsidRPr="00EB4210" w:rsidRDefault="00EB4210" w:rsidP="00D0060C">
      <w:pPr>
        <w:pStyle w:val="Zkladntext"/>
        <w:spacing w:before="120" w:after="0"/>
        <w:jc w:val="both"/>
        <w:rPr>
          <w:rFonts w:ascii="Arial Narrow" w:hAnsi="Arial Narrow"/>
          <w:szCs w:val="24"/>
        </w:rPr>
      </w:pPr>
      <w:r>
        <w:rPr>
          <w:rFonts w:ascii="Arial Narrow" w:hAnsi="Arial Narrow"/>
          <w:szCs w:val="24"/>
        </w:rPr>
        <w:t xml:space="preserve">Nemovité kulturní památky nejsou </w:t>
      </w:r>
      <w:r w:rsidR="00407B43">
        <w:rPr>
          <w:rFonts w:ascii="Arial Narrow" w:hAnsi="Arial Narrow"/>
          <w:szCs w:val="24"/>
        </w:rPr>
        <w:t>ve správním území Bradlec evidovány.</w:t>
      </w:r>
    </w:p>
    <w:p w:rsidR="00EB4210" w:rsidRDefault="00EB4210" w:rsidP="00EB4210">
      <w:pPr>
        <w:pStyle w:val="Zkladntext"/>
        <w:spacing w:after="0"/>
        <w:jc w:val="both"/>
        <w:rPr>
          <w:rFonts w:ascii="Arial Narrow" w:hAnsi="Arial Narrow"/>
          <w:szCs w:val="24"/>
        </w:rPr>
      </w:pPr>
    </w:p>
    <w:p w:rsidR="00407B43" w:rsidRDefault="00407B43" w:rsidP="00EB4210">
      <w:pPr>
        <w:pStyle w:val="Zkladntext"/>
        <w:spacing w:after="0"/>
        <w:jc w:val="both"/>
        <w:rPr>
          <w:rFonts w:ascii="Arial Narrow" w:hAnsi="Arial Narrow"/>
          <w:szCs w:val="24"/>
        </w:rPr>
      </w:pPr>
    </w:p>
    <w:p w:rsidR="00D0060C" w:rsidRPr="00D0060C" w:rsidRDefault="00D0060C" w:rsidP="00EB4210">
      <w:pPr>
        <w:pStyle w:val="Zkladntext"/>
        <w:spacing w:after="0"/>
        <w:jc w:val="both"/>
        <w:rPr>
          <w:rFonts w:ascii="Arial Narrow" w:hAnsi="Arial Narrow"/>
          <w:b/>
          <w:szCs w:val="24"/>
        </w:rPr>
      </w:pPr>
      <w:r w:rsidRPr="00D0060C">
        <w:rPr>
          <w:rFonts w:ascii="Arial Narrow" w:hAnsi="Arial Narrow"/>
          <w:b/>
          <w:szCs w:val="24"/>
        </w:rPr>
        <w:t>Technická a dopravní infrastruktura</w:t>
      </w:r>
    </w:p>
    <w:p w:rsidR="00407B43" w:rsidRPr="0038784F" w:rsidRDefault="0038784F" w:rsidP="00D0060C">
      <w:pPr>
        <w:pStyle w:val="Zkladntext"/>
        <w:spacing w:before="120" w:after="0"/>
        <w:jc w:val="both"/>
        <w:rPr>
          <w:rFonts w:ascii="Arial Narrow" w:hAnsi="Arial Narrow" w:cs="Arial"/>
          <w:iCs/>
          <w:szCs w:val="24"/>
        </w:rPr>
      </w:pPr>
      <w:r w:rsidRPr="0038784F">
        <w:rPr>
          <w:rFonts w:ascii="Arial Narrow" w:hAnsi="Arial Narrow"/>
          <w:szCs w:val="24"/>
        </w:rPr>
        <w:t xml:space="preserve">Dále budou v </w:t>
      </w:r>
      <w:r w:rsidR="00407B43" w:rsidRPr="0038784F">
        <w:rPr>
          <w:rFonts w:ascii="Arial Narrow" w:hAnsi="Arial Narrow" w:cs="Arial"/>
          <w:iCs/>
          <w:szCs w:val="24"/>
        </w:rPr>
        <w:t xml:space="preserve">regulačním plánu zakreslena ochranná pásma a další regulační prvky, </w:t>
      </w:r>
      <w:r>
        <w:rPr>
          <w:rFonts w:ascii="Arial Narrow" w:hAnsi="Arial Narrow" w:cs="Arial"/>
          <w:iCs/>
          <w:szCs w:val="24"/>
        </w:rPr>
        <w:t xml:space="preserve">které </w:t>
      </w:r>
      <w:r w:rsidR="00D0060C">
        <w:rPr>
          <w:rFonts w:ascii="Arial Narrow" w:hAnsi="Arial Narrow" w:cs="Arial"/>
          <w:iCs/>
          <w:szCs w:val="24"/>
        </w:rPr>
        <w:t xml:space="preserve">se nacházejí v území Změny č. 1 regulačního plánu, </w:t>
      </w:r>
      <w:r w:rsidR="00407B43" w:rsidRPr="0038784F">
        <w:rPr>
          <w:rFonts w:ascii="Arial Narrow" w:hAnsi="Arial Narrow" w:cs="Arial"/>
          <w:iCs/>
          <w:szCs w:val="24"/>
        </w:rPr>
        <w:t>a dále limity využití území, vyplývající z právních předpisů a rozhodnutí, které vznikly po schválení tohoto regulačního plánu.</w:t>
      </w:r>
    </w:p>
    <w:p w:rsidR="00407B43" w:rsidRDefault="00407B43" w:rsidP="00EB4210">
      <w:pPr>
        <w:pStyle w:val="Zkladntext"/>
        <w:spacing w:after="0"/>
        <w:jc w:val="both"/>
        <w:rPr>
          <w:rFonts w:ascii="Arial Narrow" w:hAnsi="Arial Narrow"/>
          <w:szCs w:val="24"/>
        </w:rPr>
      </w:pPr>
    </w:p>
    <w:p w:rsidR="00407B43" w:rsidRDefault="00407B43" w:rsidP="00EB4210">
      <w:pPr>
        <w:pStyle w:val="Zkladntext"/>
        <w:spacing w:after="0"/>
        <w:jc w:val="both"/>
        <w:rPr>
          <w:rFonts w:ascii="Arial Narrow" w:hAnsi="Arial Narrow"/>
          <w:szCs w:val="24"/>
        </w:rPr>
      </w:pPr>
    </w:p>
    <w:p w:rsidR="00407B43" w:rsidRPr="00EB4210" w:rsidRDefault="00407B43" w:rsidP="00EB4210">
      <w:pPr>
        <w:pStyle w:val="Zkladntext"/>
        <w:spacing w:after="0"/>
        <w:jc w:val="both"/>
        <w:rPr>
          <w:rFonts w:ascii="Arial Narrow" w:hAnsi="Arial Narrow"/>
          <w:szCs w:val="24"/>
        </w:rPr>
      </w:pPr>
    </w:p>
    <w:p w:rsidR="00C37CEF" w:rsidRPr="00EB1B56" w:rsidRDefault="00C37CEF" w:rsidP="00EB1B56">
      <w:pPr>
        <w:pBdr>
          <w:bottom w:val="single" w:sz="4" w:space="1" w:color="auto"/>
        </w:pBdr>
        <w:jc w:val="both"/>
        <w:rPr>
          <w:rFonts w:ascii="Arial Narrow" w:hAnsi="Arial Narrow"/>
          <w:b/>
          <w:caps/>
          <w:sz w:val="32"/>
          <w:szCs w:val="32"/>
        </w:rPr>
      </w:pPr>
      <w:r w:rsidRPr="00EB1B56">
        <w:rPr>
          <w:rFonts w:ascii="Arial Narrow" w:hAnsi="Arial Narrow"/>
          <w:b/>
          <w:sz w:val="32"/>
          <w:szCs w:val="32"/>
        </w:rPr>
        <w:t xml:space="preserve">i) </w:t>
      </w:r>
      <w:r w:rsidRPr="00EB1B56">
        <w:rPr>
          <w:rFonts w:ascii="Arial Narrow" w:hAnsi="Arial Narrow"/>
          <w:b/>
          <w:caps/>
          <w:sz w:val="32"/>
          <w:szCs w:val="32"/>
        </w:rPr>
        <w:t>Výčet druhů územních rozhodnutí, které změna regulačního plánu nahradí</w:t>
      </w:r>
    </w:p>
    <w:p w:rsidR="00C37CEF" w:rsidRPr="00C37CEF" w:rsidRDefault="00C37CEF" w:rsidP="00C37CEF">
      <w:pPr>
        <w:jc w:val="both"/>
        <w:rPr>
          <w:rFonts w:ascii="Arial Narrow" w:hAnsi="Arial Narrow"/>
        </w:rPr>
      </w:pPr>
    </w:p>
    <w:p w:rsidR="00C37CEF" w:rsidRPr="00C37CEF" w:rsidRDefault="009C2227" w:rsidP="00C37CEF">
      <w:pPr>
        <w:jc w:val="both"/>
        <w:rPr>
          <w:rFonts w:ascii="Arial Narrow" w:hAnsi="Arial Narrow"/>
        </w:rPr>
      </w:pPr>
      <w:r>
        <w:rPr>
          <w:rFonts w:ascii="Arial Narrow" w:hAnsi="Arial Narrow"/>
        </w:rPr>
        <w:t>Požadovan</w:t>
      </w:r>
      <w:r w:rsidR="00D86E17">
        <w:rPr>
          <w:rFonts w:ascii="Arial Narrow" w:hAnsi="Arial Narrow"/>
        </w:rPr>
        <w:t>á změna regulačního plánu nebude nahrazovat jednotlivá územní rozhodnutí.</w:t>
      </w:r>
    </w:p>
    <w:p w:rsidR="00C37CEF" w:rsidRDefault="00C37CEF" w:rsidP="00EB1B56">
      <w:pPr>
        <w:jc w:val="both"/>
        <w:rPr>
          <w:rFonts w:ascii="Arial Narrow" w:hAnsi="Arial Narrow"/>
        </w:rPr>
      </w:pPr>
    </w:p>
    <w:p w:rsidR="00EB1B56" w:rsidRPr="00EB1B56" w:rsidRDefault="00EB1B56" w:rsidP="00EB1B56">
      <w:pPr>
        <w:jc w:val="both"/>
        <w:rPr>
          <w:rFonts w:ascii="Arial Narrow" w:hAnsi="Arial Narrow"/>
        </w:rPr>
      </w:pPr>
    </w:p>
    <w:p w:rsidR="00EB1B56" w:rsidRPr="00EB1B56" w:rsidRDefault="00EB1B56" w:rsidP="00EB1B56">
      <w:pPr>
        <w:jc w:val="both"/>
        <w:rPr>
          <w:rFonts w:ascii="Arial Narrow" w:hAnsi="Arial Narrow"/>
        </w:rPr>
      </w:pPr>
    </w:p>
    <w:p w:rsidR="00EB1B56" w:rsidRPr="00EB1B56" w:rsidRDefault="00EB1B56" w:rsidP="00EB1B56">
      <w:pPr>
        <w:pBdr>
          <w:bottom w:val="single" w:sz="4" w:space="1" w:color="auto"/>
        </w:pBdr>
        <w:jc w:val="both"/>
        <w:rPr>
          <w:rFonts w:ascii="Arial Narrow" w:hAnsi="Arial Narrow"/>
          <w:b/>
          <w:caps/>
          <w:sz w:val="32"/>
          <w:szCs w:val="32"/>
        </w:rPr>
      </w:pPr>
      <w:r w:rsidRPr="00EB1B56">
        <w:rPr>
          <w:rFonts w:ascii="Arial Narrow" w:hAnsi="Arial Narrow"/>
          <w:b/>
          <w:sz w:val="32"/>
          <w:szCs w:val="32"/>
        </w:rPr>
        <w:t xml:space="preserve">j) </w:t>
      </w:r>
      <w:r w:rsidRPr="00EB1B56">
        <w:rPr>
          <w:rFonts w:ascii="Arial Narrow" w:hAnsi="Arial Narrow"/>
          <w:b/>
          <w:caps/>
          <w:sz w:val="32"/>
          <w:szCs w:val="32"/>
        </w:rPr>
        <w:t>Případný požadavek na posuzování vlivů záměru obsaženého ve změně regulačního plánu na životní prostředí podle zvláštního právního předpisu, včetně případného požadavku na posouzení vlivů záměru na evropsky významnou lokalitu nebo ptačí oblast</w:t>
      </w:r>
    </w:p>
    <w:p w:rsidR="00EB1B56" w:rsidRPr="00EB1B56" w:rsidRDefault="00EB1B56" w:rsidP="00EB1B56">
      <w:pPr>
        <w:jc w:val="both"/>
        <w:rPr>
          <w:rFonts w:ascii="Arial Narrow" w:hAnsi="Arial Narrow"/>
          <w:b/>
        </w:rPr>
      </w:pPr>
    </w:p>
    <w:p w:rsidR="00EB1B56" w:rsidRDefault="00D86E17" w:rsidP="00EB1B56">
      <w:pPr>
        <w:jc w:val="both"/>
        <w:rPr>
          <w:rFonts w:ascii="Arial Narrow" w:hAnsi="Arial Narrow"/>
        </w:rPr>
      </w:pPr>
      <w:r>
        <w:rPr>
          <w:rFonts w:ascii="Arial Narrow" w:hAnsi="Arial Narrow"/>
        </w:rPr>
        <w:t>Požadavek není definován.</w:t>
      </w:r>
    </w:p>
    <w:p w:rsidR="00D86E17" w:rsidRDefault="00D86E17" w:rsidP="00EB1B56">
      <w:pPr>
        <w:jc w:val="both"/>
        <w:rPr>
          <w:rFonts w:ascii="Arial Narrow" w:hAnsi="Arial Narrow"/>
        </w:rPr>
      </w:pPr>
      <w:r>
        <w:rPr>
          <w:rFonts w:ascii="Arial Narrow" w:hAnsi="Arial Narrow"/>
        </w:rPr>
        <w:t>Přichází v úvahu pouze v případě, že tento požadavek uplatní dotčený orgán z hlediska zákona č. 114/1992 Sb., o ochraně přírody a krajiny a zákona č. 100/2001 Sb., o posuzování vlivů na životní prostředí.</w:t>
      </w:r>
    </w:p>
    <w:p w:rsidR="00EB1B56" w:rsidRDefault="00EB1B56" w:rsidP="00EB1B56">
      <w:pPr>
        <w:jc w:val="both"/>
        <w:rPr>
          <w:rFonts w:ascii="Arial Narrow" w:hAnsi="Arial Narrow"/>
        </w:rPr>
      </w:pPr>
    </w:p>
    <w:p w:rsidR="008A0F12" w:rsidRDefault="008A0F12" w:rsidP="00EB1B56">
      <w:pPr>
        <w:jc w:val="both"/>
        <w:rPr>
          <w:rFonts w:ascii="Arial Narrow" w:hAnsi="Arial Narrow"/>
        </w:rPr>
      </w:pPr>
    </w:p>
    <w:p w:rsidR="00C33711" w:rsidRDefault="00C33711" w:rsidP="00EB1B56">
      <w:pPr>
        <w:jc w:val="both"/>
        <w:rPr>
          <w:rFonts w:ascii="Arial Narrow" w:hAnsi="Arial Narrow"/>
        </w:rPr>
      </w:pPr>
    </w:p>
    <w:p w:rsidR="00EB1B56" w:rsidRPr="00EB1B56" w:rsidRDefault="00EB1B56" w:rsidP="00EB1B56">
      <w:pPr>
        <w:pBdr>
          <w:bottom w:val="single" w:sz="4" w:space="1" w:color="auto"/>
        </w:pBdr>
        <w:jc w:val="both"/>
        <w:rPr>
          <w:rFonts w:ascii="Arial Narrow" w:hAnsi="Arial Narrow"/>
          <w:b/>
          <w:caps/>
          <w:sz w:val="32"/>
          <w:szCs w:val="32"/>
        </w:rPr>
      </w:pPr>
      <w:r w:rsidRPr="00EB1B56">
        <w:rPr>
          <w:rFonts w:ascii="Arial Narrow" w:hAnsi="Arial Narrow"/>
          <w:b/>
          <w:sz w:val="32"/>
          <w:szCs w:val="32"/>
        </w:rPr>
        <w:t xml:space="preserve">k) </w:t>
      </w:r>
      <w:r w:rsidRPr="00EB1B56">
        <w:rPr>
          <w:rFonts w:ascii="Arial Narrow" w:hAnsi="Arial Narrow"/>
          <w:b/>
          <w:caps/>
          <w:sz w:val="32"/>
          <w:szCs w:val="32"/>
        </w:rPr>
        <w:t>Případné požadavky na plánovací smlouvu a dohodu o parcelaci</w:t>
      </w:r>
    </w:p>
    <w:p w:rsidR="00EB1B56" w:rsidRPr="00EB1B56" w:rsidRDefault="00EB1B56" w:rsidP="00EB1B56">
      <w:pPr>
        <w:jc w:val="both"/>
        <w:rPr>
          <w:rFonts w:ascii="Arial Narrow" w:hAnsi="Arial Narrow"/>
        </w:rPr>
      </w:pPr>
    </w:p>
    <w:p w:rsidR="00EB1B56" w:rsidRPr="00EB1B56" w:rsidRDefault="00D86E17" w:rsidP="00EB1B56">
      <w:pPr>
        <w:jc w:val="both"/>
        <w:rPr>
          <w:rFonts w:ascii="Arial Narrow" w:hAnsi="Arial Narrow"/>
        </w:rPr>
      </w:pPr>
      <w:r>
        <w:rPr>
          <w:rFonts w:ascii="Arial Narrow" w:hAnsi="Arial Narrow"/>
        </w:rPr>
        <w:t xml:space="preserve">Nedílnou součástí návrhu regulačního plánu bude plánovací smlouva mezi obcí a vlastníky </w:t>
      </w:r>
      <w:r w:rsidR="00C33711">
        <w:rPr>
          <w:rFonts w:ascii="Arial Narrow" w:hAnsi="Arial Narrow"/>
        </w:rPr>
        <w:t>pozemků</w:t>
      </w:r>
      <w:r>
        <w:rPr>
          <w:rFonts w:ascii="Arial Narrow" w:hAnsi="Arial Narrow"/>
        </w:rPr>
        <w:t xml:space="preserve"> kde budou stanoveny podmínky obce.</w:t>
      </w:r>
    </w:p>
    <w:p w:rsidR="00EB1B56" w:rsidRDefault="00EB1B56" w:rsidP="00EB1B56">
      <w:pPr>
        <w:jc w:val="both"/>
        <w:rPr>
          <w:rFonts w:ascii="Arial Narrow" w:hAnsi="Arial Narrow"/>
        </w:rPr>
      </w:pPr>
    </w:p>
    <w:p w:rsidR="00EB1B56" w:rsidRDefault="00EB1B56" w:rsidP="00EB1B56">
      <w:pPr>
        <w:jc w:val="both"/>
        <w:rPr>
          <w:rFonts w:ascii="Arial Narrow" w:hAnsi="Arial Narrow"/>
        </w:rPr>
      </w:pPr>
    </w:p>
    <w:p w:rsidR="00EB1B56" w:rsidRPr="00EB1B56" w:rsidRDefault="00EB1B56" w:rsidP="00EB1B56">
      <w:pPr>
        <w:jc w:val="both"/>
        <w:rPr>
          <w:rFonts w:ascii="Arial Narrow" w:hAnsi="Arial Narrow"/>
        </w:rPr>
      </w:pPr>
    </w:p>
    <w:p w:rsidR="00EB1B56" w:rsidRPr="00EB1B56" w:rsidRDefault="00EB1B56" w:rsidP="00EB1B56">
      <w:pPr>
        <w:pBdr>
          <w:bottom w:val="single" w:sz="4" w:space="1" w:color="auto"/>
        </w:pBdr>
        <w:jc w:val="both"/>
        <w:rPr>
          <w:rFonts w:ascii="Arial Narrow" w:hAnsi="Arial Narrow"/>
          <w:b/>
          <w:caps/>
          <w:sz w:val="32"/>
          <w:szCs w:val="32"/>
        </w:rPr>
      </w:pPr>
      <w:r w:rsidRPr="00EB1B56">
        <w:rPr>
          <w:rFonts w:ascii="Arial Narrow" w:hAnsi="Arial Narrow"/>
          <w:b/>
          <w:sz w:val="32"/>
          <w:szCs w:val="32"/>
        </w:rPr>
        <w:t xml:space="preserve">l) </w:t>
      </w:r>
      <w:r w:rsidRPr="00EB1B56">
        <w:rPr>
          <w:rFonts w:ascii="Arial Narrow" w:hAnsi="Arial Narrow"/>
          <w:b/>
          <w:caps/>
          <w:sz w:val="32"/>
          <w:szCs w:val="32"/>
        </w:rPr>
        <w:t>Požadavky na uspořádání obsahu návrhu změny regulačního plánu a obsahu jejího odůvodnění s ohledem na charakter území a problémy k řešení včetně měřítek výkresů a počtu vyhotovení</w:t>
      </w:r>
    </w:p>
    <w:p w:rsidR="00EB1B56" w:rsidRPr="00EB1B56" w:rsidRDefault="00EB1B56" w:rsidP="00EB1B56">
      <w:pPr>
        <w:jc w:val="both"/>
        <w:rPr>
          <w:rFonts w:ascii="Arial Narrow" w:hAnsi="Arial Narrow"/>
          <w:b/>
        </w:rPr>
      </w:pPr>
    </w:p>
    <w:p w:rsidR="00EB1B56" w:rsidRDefault="00D86E17" w:rsidP="00EB1B56">
      <w:pPr>
        <w:jc w:val="both"/>
        <w:rPr>
          <w:rFonts w:ascii="Arial Narrow" w:hAnsi="Arial Narrow"/>
        </w:rPr>
      </w:pPr>
      <w:r>
        <w:rPr>
          <w:rFonts w:ascii="Arial Narrow" w:hAnsi="Arial Narrow"/>
        </w:rPr>
        <w:t>Změna č. 1 Regulačního plánu středu obce bude zhotovena v rozsahu stanoveném přílohou č. 11 k vyhlášce č. 500/2006 Sb., o územně analytických podkladech, územně plánovací dokumentaci a způsobu evidence územně plánovací činnosti.</w:t>
      </w:r>
    </w:p>
    <w:p w:rsidR="00D86E17" w:rsidRDefault="00D86E17" w:rsidP="00EB1B56">
      <w:pPr>
        <w:jc w:val="both"/>
        <w:rPr>
          <w:rFonts w:ascii="Arial Narrow" w:hAnsi="Arial Narrow"/>
        </w:rPr>
      </w:pPr>
      <w:r>
        <w:rPr>
          <w:rFonts w:ascii="Arial Narrow" w:hAnsi="Arial Narrow"/>
        </w:rPr>
        <w:t>Názvosloví, struktura výkresů a struktura textové části bude odpovídat platnému regulačnímu plánu.</w:t>
      </w:r>
    </w:p>
    <w:p w:rsidR="00D86E17" w:rsidRPr="00EB1B56" w:rsidRDefault="00D86E17" w:rsidP="00EB1B56">
      <w:pPr>
        <w:jc w:val="both"/>
        <w:rPr>
          <w:rFonts w:ascii="Arial Narrow" w:hAnsi="Arial Narrow"/>
        </w:rPr>
      </w:pPr>
      <w:r>
        <w:rPr>
          <w:rFonts w:ascii="Arial Narrow" w:hAnsi="Arial Narrow"/>
        </w:rPr>
        <w:t>V odůvodnění této změny bude zevrubně vyhodnocen rozsah a forma regulačních opatření a zdůvodněno rozvolnění přesně stanovené prostorové regulace.</w:t>
      </w:r>
    </w:p>
    <w:p w:rsidR="00EB1B56" w:rsidRDefault="00EB1B56" w:rsidP="00EB1B56">
      <w:pPr>
        <w:jc w:val="both"/>
        <w:rPr>
          <w:rFonts w:ascii="Arial Narrow" w:hAnsi="Arial Narrow"/>
        </w:rPr>
      </w:pPr>
    </w:p>
    <w:p w:rsidR="008A0F12" w:rsidRDefault="008A0F12" w:rsidP="00EB1B56">
      <w:pPr>
        <w:jc w:val="both"/>
        <w:rPr>
          <w:rFonts w:ascii="Arial Narrow" w:hAnsi="Arial Narrow"/>
        </w:rPr>
      </w:pPr>
    </w:p>
    <w:p w:rsidR="008A0F12" w:rsidRDefault="008A0F12" w:rsidP="00EB1B56">
      <w:pPr>
        <w:jc w:val="both"/>
        <w:rPr>
          <w:rFonts w:ascii="Arial Narrow" w:hAnsi="Arial Narrow"/>
        </w:rPr>
      </w:pPr>
    </w:p>
    <w:p w:rsidR="00D0060C" w:rsidRDefault="00D0060C" w:rsidP="00EB1B56">
      <w:pPr>
        <w:jc w:val="both"/>
        <w:rPr>
          <w:rFonts w:ascii="Arial Narrow" w:hAnsi="Arial Narrow"/>
        </w:rPr>
      </w:pPr>
    </w:p>
    <w:p w:rsidR="00D0060C" w:rsidRPr="00EB1B56" w:rsidRDefault="00D0060C" w:rsidP="00EB1B56">
      <w:pPr>
        <w:jc w:val="both"/>
        <w:rPr>
          <w:rFonts w:ascii="Arial Narrow" w:hAnsi="Arial Narrow"/>
        </w:rPr>
      </w:pPr>
      <w:r>
        <w:rPr>
          <w:rFonts w:ascii="Arial Narrow" w:hAnsi="Arial Narrow"/>
        </w:rPr>
        <w:t>Zpracovala: Ing. Renata Perglerová</w:t>
      </w:r>
    </w:p>
    <w:sectPr w:rsidR="00D0060C" w:rsidRPr="00EB1B56" w:rsidSect="00D74AE1">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1F71" w:rsidRDefault="00EA1F71" w:rsidP="00827B4D">
      <w:r>
        <w:separator/>
      </w:r>
    </w:p>
  </w:endnote>
  <w:endnote w:type="continuationSeparator" w:id="0">
    <w:p w:rsidR="00EA1F71" w:rsidRDefault="00EA1F71" w:rsidP="00827B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46416"/>
      <w:docPartObj>
        <w:docPartGallery w:val="Page Numbers (Bottom of Page)"/>
        <w:docPartUnique/>
      </w:docPartObj>
    </w:sdtPr>
    <w:sdtEndPr>
      <w:rPr>
        <w:rFonts w:ascii="Arial Narrow" w:hAnsi="Arial Narrow"/>
        <w:sz w:val="20"/>
      </w:rPr>
    </w:sdtEndPr>
    <w:sdtContent>
      <w:p w:rsidR="00D0060C" w:rsidRDefault="00EC5271">
        <w:pPr>
          <w:pStyle w:val="Zpat"/>
          <w:jc w:val="center"/>
        </w:pPr>
        <w:r w:rsidRPr="00D0060C">
          <w:rPr>
            <w:rFonts w:ascii="Arial Narrow" w:hAnsi="Arial Narrow"/>
            <w:sz w:val="20"/>
          </w:rPr>
          <w:fldChar w:fldCharType="begin"/>
        </w:r>
        <w:r w:rsidR="00D0060C" w:rsidRPr="00D0060C">
          <w:rPr>
            <w:rFonts w:ascii="Arial Narrow" w:hAnsi="Arial Narrow"/>
            <w:sz w:val="20"/>
          </w:rPr>
          <w:instrText xml:space="preserve"> PAGE   \* MERGEFORMAT </w:instrText>
        </w:r>
        <w:r w:rsidRPr="00D0060C">
          <w:rPr>
            <w:rFonts w:ascii="Arial Narrow" w:hAnsi="Arial Narrow"/>
            <w:sz w:val="20"/>
          </w:rPr>
          <w:fldChar w:fldCharType="separate"/>
        </w:r>
        <w:r w:rsidR="003678A5">
          <w:rPr>
            <w:rFonts w:ascii="Arial Narrow" w:hAnsi="Arial Narrow"/>
            <w:noProof/>
            <w:sz w:val="20"/>
          </w:rPr>
          <w:t>5</w:t>
        </w:r>
        <w:r w:rsidRPr="00D0060C">
          <w:rPr>
            <w:rFonts w:ascii="Arial Narrow" w:hAnsi="Arial Narrow"/>
            <w:sz w:val="20"/>
          </w:rPr>
          <w:fldChar w:fldCharType="end"/>
        </w:r>
      </w:p>
    </w:sdtContent>
  </w:sdt>
  <w:p w:rsidR="00D86E17" w:rsidRDefault="00D86E17" w:rsidP="00827B4D">
    <w:pPr>
      <w:pStyle w:val="Zpat"/>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1F71" w:rsidRDefault="00EA1F71" w:rsidP="00827B4D">
      <w:r>
        <w:separator/>
      </w:r>
    </w:p>
  </w:footnote>
  <w:footnote w:type="continuationSeparator" w:id="0">
    <w:p w:rsidR="00EA1F71" w:rsidRDefault="00EA1F71" w:rsidP="00827B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E17" w:rsidRDefault="00D86E17" w:rsidP="00827B4D">
    <w:pPr>
      <w:pStyle w:val="Zhlav"/>
      <w:jc w:val="center"/>
      <w:rPr>
        <w:rFonts w:ascii="Arial Narrow" w:hAnsi="Arial Narrow"/>
        <w:b/>
        <w:sz w:val="20"/>
        <w:szCs w:val="20"/>
      </w:rPr>
    </w:pPr>
    <w:r w:rsidRPr="00840FDF">
      <w:rPr>
        <w:rFonts w:ascii="Arial Narrow" w:eastAsia="Calibri" w:hAnsi="Arial Narrow" w:cs="Times New Roman"/>
        <w:b/>
        <w:sz w:val="20"/>
        <w:szCs w:val="20"/>
      </w:rPr>
      <w:t>OBEC</w:t>
    </w:r>
    <w:r>
      <w:rPr>
        <w:rFonts w:ascii="Arial Narrow" w:hAnsi="Arial Narrow"/>
        <w:b/>
        <w:sz w:val="20"/>
        <w:szCs w:val="20"/>
      </w:rPr>
      <w:t xml:space="preserve"> BRADLEC</w:t>
    </w:r>
  </w:p>
  <w:p w:rsidR="00D86E17" w:rsidRDefault="00D86E17" w:rsidP="00E26D59">
    <w:pPr>
      <w:pStyle w:val="Zhlav"/>
      <w:jc w:val="center"/>
    </w:pPr>
    <w:r w:rsidRPr="00840FDF">
      <w:rPr>
        <w:rFonts w:ascii="Arial Narrow" w:eastAsia="Calibri" w:hAnsi="Arial Narrow" w:cs="Times New Roman"/>
        <w:b/>
        <w:sz w:val="20"/>
        <w:szCs w:val="20"/>
      </w:rPr>
      <w:t xml:space="preserve">NÁVRH ZADÁNÍ </w:t>
    </w:r>
    <w:r>
      <w:rPr>
        <w:rFonts w:ascii="Arial Narrow" w:hAnsi="Arial Narrow"/>
        <w:b/>
        <w:sz w:val="20"/>
        <w:szCs w:val="20"/>
      </w:rPr>
      <w:t>ZMĚNY Č. 1 REGULAČNÍHO PLÁNU STŘEDU OBCE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C4EAB"/>
    <w:multiLevelType w:val="hybridMultilevel"/>
    <w:tmpl w:val="9B7EBA42"/>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4302741C"/>
    <w:multiLevelType w:val="hybridMultilevel"/>
    <w:tmpl w:val="615EE3C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827B4D"/>
    <w:rsid w:val="00297920"/>
    <w:rsid w:val="003678A5"/>
    <w:rsid w:val="0038784F"/>
    <w:rsid w:val="00407B43"/>
    <w:rsid w:val="004E34F1"/>
    <w:rsid w:val="00632D45"/>
    <w:rsid w:val="006F1736"/>
    <w:rsid w:val="00827B4D"/>
    <w:rsid w:val="008360DE"/>
    <w:rsid w:val="008A0F12"/>
    <w:rsid w:val="009C2227"/>
    <w:rsid w:val="00A11A21"/>
    <w:rsid w:val="00A83304"/>
    <w:rsid w:val="00B86E57"/>
    <w:rsid w:val="00BC307A"/>
    <w:rsid w:val="00C33711"/>
    <w:rsid w:val="00C37CEF"/>
    <w:rsid w:val="00CD33A9"/>
    <w:rsid w:val="00D0060C"/>
    <w:rsid w:val="00D74AE1"/>
    <w:rsid w:val="00D86E17"/>
    <w:rsid w:val="00DF6CC4"/>
    <w:rsid w:val="00E26D59"/>
    <w:rsid w:val="00E407BD"/>
    <w:rsid w:val="00EA1F71"/>
    <w:rsid w:val="00EB1B56"/>
    <w:rsid w:val="00EB4210"/>
    <w:rsid w:val="00EC5271"/>
    <w:rsid w:val="00F014F5"/>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27B4D"/>
    <w:pPr>
      <w:spacing w:after="0" w:line="240" w:lineRule="auto"/>
    </w:pPr>
    <w:rPr>
      <w:rFonts w:ascii="Times New Roman" w:eastAsia="Times New Roman" w:hAnsi="Times New Roman" w:cs="Times New Roman"/>
      <w:sz w:val="24"/>
      <w:szCs w:val="24"/>
      <w:lang w:eastAsia="cs-CZ"/>
    </w:rPr>
  </w:style>
  <w:style w:type="paragraph" w:styleId="Nadpis2">
    <w:name w:val="heading 2"/>
    <w:basedOn w:val="Normln"/>
    <w:next w:val="Zkladntext"/>
    <w:link w:val="Nadpis2Char"/>
    <w:qFormat/>
    <w:rsid w:val="00632D45"/>
    <w:pPr>
      <w:keepNext/>
      <w:keepLines/>
      <w:suppressAutoHyphens/>
      <w:spacing w:before="240" w:after="480"/>
      <w:outlineLvl w:val="1"/>
    </w:pPr>
    <w:rPr>
      <w:b/>
      <w:sz w:val="28"/>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nhideWhenUsed/>
    <w:rsid w:val="00827B4D"/>
    <w:pPr>
      <w:tabs>
        <w:tab w:val="center" w:pos="4536"/>
        <w:tab w:val="right" w:pos="9072"/>
      </w:tabs>
    </w:pPr>
    <w:rPr>
      <w:rFonts w:asciiTheme="minorHAnsi" w:eastAsiaTheme="minorHAnsi" w:hAnsiTheme="minorHAnsi" w:cstheme="minorBidi"/>
      <w:sz w:val="22"/>
      <w:szCs w:val="22"/>
      <w:lang w:eastAsia="en-US"/>
    </w:rPr>
  </w:style>
  <w:style w:type="character" w:customStyle="1" w:styleId="ZhlavChar">
    <w:name w:val="Záhlaví Char"/>
    <w:basedOn w:val="Standardnpsmoodstavce"/>
    <w:link w:val="Zhlav"/>
    <w:uiPriority w:val="99"/>
    <w:rsid w:val="00827B4D"/>
  </w:style>
  <w:style w:type="paragraph" w:styleId="Zpat">
    <w:name w:val="footer"/>
    <w:basedOn w:val="Normln"/>
    <w:link w:val="ZpatChar"/>
    <w:uiPriority w:val="99"/>
    <w:unhideWhenUsed/>
    <w:rsid w:val="00827B4D"/>
    <w:pPr>
      <w:tabs>
        <w:tab w:val="center" w:pos="4536"/>
        <w:tab w:val="right" w:pos="9072"/>
      </w:tabs>
    </w:pPr>
    <w:rPr>
      <w:rFonts w:asciiTheme="minorHAnsi" w:eastAsiaTheme="minorHAnsi" w:hAnsiTheme="minorHAnsi" w:cstheme="minorBidi"/>
      <w:sz w:val="22"/>
      <w:szCs w:val="22"/>
      <w:lang w:eastAsia="en-US"/>
    </w:rPr>
  </w:style>
  <w:style w:type="character" w:customStyle="1" w:styleId="ZpatChar">
    <w:name w:val="Zápatí Char"/>
    <w:basedOn w:val="Standardnpsmoodstavce"/>
    <w:link w:val="Zpat"/>
    <w:uiPriority w:val="99"/>
    <w:rsid w:val="00827B4D"/>
  </w:style>
  <w:style w:type="paragraph" w:styleId="Textbubliny">
    <w:name w:val="Balloon Text"/>
    <w:basedOn w:val="Normln"/>
    <w:link w:val="TextbublinyChar"/>
    <w:uiPriority w:val="99"/>
    <w:semiHidden/>
    <w:unhideWhenUsed/>
    <w:rsid w:val="00827B4D"/>
    <w:rPr>
      <w:rFonts w:ascii="Tahoma" w:eastAsiaTheme="minorHAnsi" w:hAnsi="Tahoma" w:cs="Tahoma"/>
      <w:sz w:val="16"/>
      <w:szCs w:val="16"/>
      <w:lang w:eastAsia="en-US"/>
    </w:rPr>
  </w:style>
  <w:style w:type="character" w:customStyle="1" w:styleId="TextbublinyChar">
    <w:name w:val="Text bubliny Char"/>
    <w:basedOn w:val="Standardnpsmoodstavce"/>
    <w:link w:val="Textbubliny"/>
    <w:uiPriority w:val="99"/>
    <w:semiHidden/>
    <w:rsid w:val="00827B4D"/>
    <w:rPr>
      <w:rFonts w:ascii="Tahoma" w:hAnsi="Tahoma" w:cs="Tahoma"/>
      <w:sz w:val="16"/>
      <w:szCs w:val="16"/>
    </w:rPr>
  </w:style>
  <w:style w:type="paragraph" w:styleId="Odstavecseseznamem">
    <w:name w:val="List Paragraph"/>
    <w:basedOn w:val="Normln"/>
    <w:uiPriority w:val="34"/>
    <w:qFormat/>
    <w:rsid w:val="00E26D59"/>
    <w:pPr>
      <w:ind w:left="720"/>
      <w:contextualSpacing/>
    </w:pPr>
  </w:style>
  <w:style w:type="character" w:customStyle="1" w:styleId="Nadpis2Char">
    <w:name w:val="Nadpis 2 Char"/>
    <w:basedOn w:val="Standardnpsmoodstavce"/>
    <w:link w:val="Nadpis2"/>
    <w:rsid w:val="00632D45"/>
    <w:rPr>
      <w:rFonts w:ascii="Times New Roman" w:eastAsia="Times New Roman" w:hAnsi="Times New Roman" w:cs="Times New Roman"/>
      <w:b/>
      <w:sz w:val="28"/>
      <w:szCs w:val="20"/>
      <w:lang w:eastAsia="cs-CZ"/>
    </w:rPr>
  </w:style>
  <w:style w:type="paragraph" w:styleId="Zkladntext">
    <w:name w:val="Body Text"/>
    <w:basedOn w:val="Normln"/>
    <w:link w:val="ZkladntextChar"/>
    <w:rsid w:val="00632D45"/>
    <w:pPr>
      <w:spacing w:after="120"/>
    </w:pPr>
    <w:rPr>
      <w:szCs w:val="20"/>
    </w:rPr>
  </w:style>
  <w:style w:type="character" w:customStyle="1" w:styleId="ZkladntextChar">
    <w:name w:val="Základní text Char"/>
    <w:basedOn w:val="Standardnpsmoodstavce"/>
    <w:link w:val="Zkladntext"/>
    <w:rsid w:val="00632D45"/>
    <w:rPr>
      <w:rFonts w:ascii="Times New Roman" w:eastAsia="Times New Roman" w:hAnsi="Times New Roman" w:cs="Times New Roman"/>
      <w:sz w:val="24"/>
      <w:szCs w:val="20"/>
      <w:lang w:eastAsia="cs-C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399</TotalTime>
  <Pages>7</Pages>
  <Words>1269</Words>
  <Characters>7492</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dc:creator>
  <cp:lastModifiedBy>Renata</cp:lastModifiedBy>
  <cp:revision>8</cp:revision>
  <dcterms:created xsi:type="dcterms:W3CDTF">2011-11-10T14:51:00Z</dcterms:created>
  <dcterms:modified xsi:type="dcterms:W3CDTF">2011-12-08T15:42:00Z</dcterms:modified>
</cp:coreProperties>
</file>